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1F083" w14:textId="77777777" w:rsidR="00DA224F" w:rsidRPr="00143A02" w:rsidRDefault="00DA224F" w:rsidP="007536E5">
      <w:pPr>
        <w:autoSpaceDE w:val="0"/>
        <w:autoSpaceDN w:val="0"/>
        <w:adjustRightInd w:val="0"/>
        <w:spacing w:before="0" w:line="240" w:lineRule="auto"/>
        <w:ind w:right="-144"/>
        <w:jc w:val="right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43A02">
        <w:rPr>
          <w:rFonts w:ascii="TH SarabunIT๙" w:hAnsi="TH SarabunIT๙" w:cs="TH SarabunIT๙"/>
          <w:b/>
          <w:bCs/>
          <w:sz w:val="32"/>
          <w:szCs w:val="32"/>
          <w:cs/>
        </w:rPr>
        <w:t>แบบ</w:t>
      </w:r>
      <w:r w:rsidRPr="00143A0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proofErr w:type="spellStart"/>
      <w:r>
        <w:rPr>
          <w:rFonts w:ascii="TH SarabunIT๙" w:hAnsi="TH SarabunIT๙" w:cs="TH SarabunIT๙"/>
          <w:b/>
          <w:bCs/>
          <w:sz w:val="32"/>
          <w:szCs w:val="32"/>
          <w:cs/>
        </w:rPr>
        <w:t>ปค</w:t>
      </w:r>
      <w:proofErr w:type="spellEnd"/>
      <w:r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</w:p>
    <w:p w14:paraId="4AE4ADC0" w14:textId="0B47D451" w:rsidR="00DA224F" w:rsidRPr="00517DBC" w:rsidRDefault="00DA224F" w:rsidP="00D44FE0">
      <w:pPr>
        <w:autoSpaceDE w:val="0"/>
        <w:autoSpaceDN w:val="0"/>
        <w:adjustRightInd w:val="0"/>
        <w:spacing w:before="0" w:line="240" w:lineRule="auto"/>
        <w:ind w:right="-127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องค์การบริหารส่วนตำบลเมืองเกษตร อำเภอขามสะแกแสง จังหวัดนครราชสีมา</w:t>
      </w:r>
    </w:p>
    <w:p w14:paraId="41EA88A0" w14:textId="1E72B543" w:rsidR="00DA224F" w:rsidRPr="00143A02" w:rsidRDefault="00D44FE0" w:rsidP="00D44FE0">
      <w:pPr>
        <w:autoSpaceDE w:val="0"/>
        <w:autoSpaceDN w:val="0"/>
        <w:adjustRightInd w:val="0"/>
        <w:spacing w:before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</w:t>
      </w:r>
      <w:r w:rsidR="00DA224F" w:rsidRPr="00143A02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รายงานผลการประเมินองค์ประกอบของการควบคุมภายใน</w:t>
      </w:r>
    </w:p>
    <w:p w14:paraId="5D882EDA" w14:textId="754F6749" w:rsidR="00DA224F" w:rsidRPr="006328C3" w:rsidRDefault="00D44FE0" w:rsidP="00DA224F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</w:t>
      </w:r>
      <w:r w:rsidR="00DA224F" w:rsidRPr="00143A02">
        <w:rPr>
          <w:rFonts w:ascii="TH SarabunIT๙" w:hAnsi="TH SarabunIT๙" w:cs="TH SarabunIT๙"/>
          <w:b/>
          <w:bCs/>
          <w:sz w:val="32"/>
          <w:szCs w:val="32"/>
          <w:cs/>
        </w:rPr>
        <w:t>ณ</w:t>
      </w:r>
      <w:r w:rsidR="00DA224F" w:rsidRPr="00143A0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DA224F" w:rsidRPr="00143A0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  </w:t>
      </w:r>
      <w:r w:rsidR="00ED3588">
        <w:rPr>
          <w:rFonts w:ascii="TH SarabunIT๙" w:hAnsi="TH SarabunIT๙" w:cs="TH SarabunIT๙" w:hint="cs"/>
          <w:b/>
          <w:bCs/>
          <w:sz w:val="32"/>
          <w:szCs w:val="32"/>
          <w:cs/>
        </w:rPr>
        <w:t>๓๐</w:t>
      </w:r>
      <w:r w:rsidR="00DA224F" w:rsidRPr="00143A0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เดือน  กันยายน  พ</w:t>
      </w:r>
      <w:r w:rsidR="00DA224F" w:rsidRPr="00143A02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DA224F" w:rsidRPr="00143A02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="00DA224F" w:rsidRPr="00143A02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ED3588">
        <w:rPr>
          <w:rFonts w:ascii="TH SarabunIT๙" w:hAnsi="TH SarabunIT๙" w:cs="TH SarabunIT๙" w:hint="cs"/>
          <w:b/>
          <w:bCs/>
          <w:sz w:val="32"/>
          <w:szCs w:val="32"/>
          <w:cs/>
        </w:rPr>
        <w:t>๒๕๖</w:t>
      </w:r>
      <w:r w:rsidR="00DA224F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</w:p>
    <w:p w14:paraId="4C7A3B09" w14:textId="77777777" w:rsidR="00DA224F" w:rsidRPr="00143A02" w:rsidRDefault="00DA224F" w:rsidP="00DA224F">
      <w:pPr>
        <w:spacing w:before="0" w:line="360" w:lineRule="exac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8"/>
        <w:gridCol w:w="5244"/>
      </w:tblGrid>
      <w:tr w:rsidR="00DA224F" w:rsidRPr="00143A02" w14:paraId="671A6AC6" w14:textId="77777777" w:rsidTr="00FF5886">
        <w:tc>
          <w:tcPr>
            <w:tcW w:w="5388" w:type="dxa"/>
          </w:tcPr>
          <w:p w14:paraId="083799F2" w14:textId="77777777" w:rsidR="00DA224F" w:rsidRPr="00143A02" w:rsidRDefault="00DA224F" w:rsidP="00FF588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43A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องค์ประกอบของการควบคุมภายใน</w:t>
            </w:r>
          </w:p>
        </w:tc>
        <w:tc>
          <w:tcPr>
            <w:tcW w:w="5244" w:type="dxa"/>
          </w:tcPr>
          <w:p w14:paraId="58198BF0" w14:textId="77777777" w:rsidR="00DA224F" w:rsidRPr="00143A02" w:rsidRDefault="00DA224F" w:rsidP="00FF588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43A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  <w:r w:rsidRPr="00143A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/ </w:t>
            </w:r>
            <w:r w:rsidRPr="00143A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ข้อสรุป</w:t>
            </w:r>
          </w:p>
        </w:tc>
      </w:tr>
      <w:tr w:rsidR="00DA224F" w:rsidRPr="00DA224F" w14:paraId="6480B27D" w14:textId="77777777" w:rsidTr="00FF5886">
        <w:tc>
          <w:tcPr>
            <w:tcW w:w="5388" w:type="dxa"/>
          </w:tcPr>
          <w:p w14:paraId="1C140B15" w14:textId="2DB1382E" w:rsidR="00DA224F" w:rsidRPr="00DA224F" w:rsidRDefault="00ED3588" w:rsidP="00DA224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  <w:r w:rsidR="00DA224F" w:rsidRPr="00DA224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 </w:t>
            </w:r>
            <w:r w:rsidR="00DA224F" w:rsidRPr="00DA22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สภาพแวดล้อมการควบคุม</w:t>
            </w:r>
            <w:r w:rsidR="00DA224F" w:rsidRPr="00DA224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14:paraId="47F9D4E2" w14:textId="77777777" w:rsidR="00DA224F" w:rsidRPr="00DA224F" w:rsidRDefault="00DA224F" w:rsidP="00DA224F">
            <w:pPr>
              <w:tabs>
                <w:tab w:val="left" w:pos="5038"/>
              </w:tabs>
              <w:autoSpaceDE w:val="0"/>
              <w:autoSpaceDN w:val="0"/>
              <w:adjustRightInd w:val="0"/>
              <w:spacing w:befor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DA224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บุคลากรมีทัศนคติที่ดีและเอื้อต่อการควบคุม</w:t>
            </w:r>
            <w:r w:rsidRPr="00DA224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A224F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</w:t>
            </w:r>
            <w:r w:rsidRPr="00DA224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668BB0A" w14:textId="77777777" w:rsidR="00DA224F" w:rsidRPr="00DA224F" w:rsidRDefault="00DA224F" w:rsidP="00DA224F">
            <w:pPr>
              <w:tabs>
                <w:tab w:val="left" w:pos="5038"/>
              </w:tabs>
              <w:autoSpaceDE w:val="0"/>
              <w:autoSpaceDN w:val="0"/>
              <w:adjustRightInd w:val="0"/>
              <w:spacing w:befor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DA224F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บุคลากรให้ความสำคัญกับการมีศีลธรรม</w:t>
            </w:r>
            <w:r w:rsidRPr="00DA224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A224F">
              <w:rPr>
                <w:rFonts w:ascii="TH SarabunIT๙" w:hAnsi="TH SarabunIT๙" w:cs="TH SarabunIT๙"/>
                <w:sz w:val="32"/>
                <w:szCs w:val="32"/>
                <w:cs/>
              </w:rPr>
              <w:t>จรรยาบรรณและ</w:t>
            </w:r>
          </w:p>
          <w:p w14:paraId="0ADC5FC7" w14:textId="77777777" w:rsidR="00DA224F" w:rsidRPr="00DA224F" w:rsidRDefault="00DA224F" w:rsidP="00DA224F">
            <w:pPr>
              <w:tabs>
                <w:tab w:val="left" w:pos="5038"/>
              </w:tabs>
              <w:autoSpaceDE w:val="0"/>
              <w:autoSpaceDN w:val="0"/>
              <w:adjustRightInd w:val="0"/>
              <w:spacing w:befor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DA224F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ความซื่อสัตย์</w:t>
            </w:r>
            <w:r w:rsidRPr="00DA224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A224F">
              <w:rPr>
                <w:rFonts w:ascii="TH SarabunIT๙" w:hAnsi="TH SarabunIT๙" w:cs="TH SarabunIT๙"/>
                <w:sz w:val="32"/>
                <w:szCs w:val="32"/>
                <w:cs/>
              </w:rPr>
              <w:t>และมีการพิจารณา</w:t>
            </w:r>
            <w:r w:rsidRPr="00DA224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A224F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ดำเนินการตามควรแก่กรณี</w:t>
            </w:r>
            <w:r w:rsidRPr="00DA224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3531369" w14:textId="77777777" w:rsidR="00DA224F" w:rsidRPr="00DA224F" w:rsidRDefault="00DA224F" w:rsidP="00DA224F">
            <w:pPr>
              <w:tabs>
                <w:tab w:val="left" w:pos="5038"/>
              </w:tabs>
              <w:autoSpaceDE w:val="0"/>
              <w:autoSpaceDN w:val="0"/>
              <w:adjustRightInd w:val="0"/>
              <w:spacing w:befor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DA224F">
              <w:rPr>
                <w:rFonts w:ascii="TH SarabunIT๙" w:hAnsi="TH SarabunIT๙" w:cs="TH SarabunIT๙"/>
                <w:sz w:val="32"/>
                <w:szCs w:val="32"/>
                <w:cs/>
              </w:rPr>
              <w:t>ถ้าพบว่าบุคลากร</w:t>
            </w:r>
            <w:r w:rsidRPr="00DA224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A224F">
              <w:rPr>
                <w:rFonts w:ascii="TH SarabunIT๙" w:hAnsi="TH SarabunIT๙" w:cs="TH SarabunIT๙"/>
                <w:sz w:val="32"/>
                <w:szCs w:val="32"/>
                <w:cs/>
              </w:rPr>
              <w:t>ประพฤติปฏิบัติที่ไม่เหมาะสม</w:t>
            </w:r>
            <w:r w:rsidRPr="00DA224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A224F">
              <w:rPr>
                <w:rFonts w:ascii="TH SarabunIT๙" w:hAnsi="TH SarabunIT๙" w:cs="TH SarabunIT๙"/>
                <w:sz w:val="32"/>
                <w:szCs w:val="32"/>
                <w:cs/>
              </w:rPr>
              <w:t>การยอมรับ</w:t>
            </w:r>
          </w:p>
          <w:p w14:paraId="651C6CDF" w14:textId="77777777" w:rsidR="00DA224F" w:rsidRPr="00DA224F" w:rsidRDefault="00DA224F" w:rsidP="00DA224F">
            <w:pPr>
              <w:tabs>
                <w:tab w:val="left" w:pos="5038"/>
              </w:tabs>
              <w:autoSpaceDE w:val="0"/>
              <w:autoSpaceDN w:val="0"/>
              <w:adjustRightInd w:val="0"/>
              <w:spacing w:befor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DA224F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ความรู้</w:t>
            </w:r>
            <w:r w:rsidRPr="00DA224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A224F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ความสามารถของผู้ปฏิบัติงาน</w:t>
            </w:r>
            <w:r w:rsidRPr="00DA224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A224F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การรับทราบข้อมูล</w:t>
            </w:r>
            <w:r w:rsidRPr="00DA224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E899D07" w14:textId="77777777" w:rsidR="00DA224F" w:rsidRPr="00DA224F" w:rsidRDefault="00DA224F" w:rsidP="00DA224F">
            <w:pPr>
              <w:tabs>
                <w:tab w:val="left" w:pos="5038"/>
              </w:tabs>
              <w:autoSpaceDE w:val="0"/>
              <w:autoSpaceDN w:val="0"/>
              <w:adjustRightInd w:val="0"/>
              <w:spacing w:befor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DA224F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และการวินิจฉัยสิ่งที่ตรวจพบหรือสิ่งที่ต้องตรวจสอบ</w:t>
            </w:r>
            <w:r w:rsidRPr="00DA224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A224F">
              <w:rPr>
                <w:rFonts w:ascii="TH SarabunIT๙" w:hAnsi="TH SarabunIT๙" w:cs="TH SarabunIT๙"/>
                <w:sz w:val="32"/>
                <w:szCs w:val="32"/>
                <w:cs/>
              </w:rPr>
              <w:t>ปรัชญา</w:t>
            </w:r>
          </w:p>
          <w:p w14:paraId="2F5184ED" w14:textId="7411DA5B" w:rsidR="00DA224F" w:rsidRDefault="00DA224F" w:rsidP="00DA224F">
            <w:pPr>
              <w:tabs>
                <w:tab w:val="left" w:pos="5038"/>
              </w:tabs>
              <w:autoSpaceDE w:val="0"/>
              <w:autoSpaceDN w:val="0"/>
              <w:adjustRightInd w:val="0"/>
              <w:spacing w:befor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DA224F">
              <w:rPr>
                <w:rFonts w:ascii="TH SarabunIT๙" w:hAnsi="TH SarabunIT๙" w:cs="TH SarabunIT๙"/>
                <w:sz w:val="32"/>
                <w:szCs w:val="32"/>
                <w:cs/>
              </w:rPr>
              <w:t>และรูปแบบการทำงานของบุคลากรเหมาะสม</w:t>
            </w:r>
            <w:r w:rsidRPr="00DA224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A224F">
              <w:rPr>
                <w:rFonts w:ascii="TH SarabunIT๙" w:hAnsi="TH SarabunIT๙" w:cs="TH SarabunIT๙"/>
                <w:sz w:val="32"/>
                <w:szCs w:val="32"/>
                <w:cs/>
              </w:rPr>
              <w:t>ต่อการพัฒนาการควบคุมภายในและดำรงไว้ซึ่ง</w:t>
            </w:r>
            <w:r w:rsidRPr="00DA224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A224F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การควบคุมภายในที่มีประสิทธิผล</w:t>
            </w:r>
            <w:r w:rsidRPr="00DA224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A224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โครงสร้างองค์กร</w:t>
            </w:r>
            <w:r w:rsidRPr="00DA224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A224F">
              <w:rPr>
                <w:rFonts w:ascii="TH SarabunIT๙" w:hAnsi="TH SarabunIT๙" w:cs="TH SarabunIT๙"/>
                <w:sz w:val="32"/>
                <w:szCs w:val="32"/>
                <w:cs/>
              </w:rPr>
              <w:t>การมอบอำนาจหน้าที่ความรับผิดชอบและจำนวน</w:t>
            </w:r>
            <w:r w:rsidRPr="00DA224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A224F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ผู้ปฏิบัติงานเหมาะสมกับงานที่ปฏิบัติ</w:t>
            </w:r>
            <w:r w:rsidRPr="00DA224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A224F">
              <w:rPr>
                <w:rFonts w:ascii="TH SarabunIT๙" w:hAnsi="TH SarabunIT๙" w:cs="TH SarabunIT๙"/>
                <w:sz w:val="32"/>
                <w:szCs w:val="32"/>
                <w:cs/>
              </w:rPr>
              <w:t>นโยบายและ</w:t>
            </w:r>
            <w:r w:rsidRPr="00DA224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A224F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การปฏิบัติด้านบุคลากรเหมาะสมในการจูงใจและ</w:t>
            </w:r>
            <w:r w:rsidRPr="00DA224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A224F">
              <w:rPr>
                <w:rFonts w:ascii="TH SarabunIT๙" w:hAnsi="TH SarabunIT๙" w:cs="TH SarabunIT๙"/>
                <w:sz w:val="32"/>
                <w:szCs w:val="32"/>
                <w:cs/>
              </w:rPr>
              <w:t>สนับสนุนผู้ปฏิบัติงาน</w:t>
            </w:r>
          </w:p>
          <w:p w14:paraId="6BF2C047" w14:textId="77777777" w:rsidR="00DA224F" w:rsidRDefault="00DA224F" w:rsidP="00DA224F">
            <w:pPr>
              <w:tabs>
                <w:tab w:val="left" w:pos="5038"/>
              </w:tabs>
              <w:autoSpaceDE w:val="0"/>
              <w:autoSpaceDN w:val="0"/>
              <w:adjustRightInd w:val="0"/>
              <w:spacing w:befor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0554C1" w14:textId="77777777" w:rsidR="00DA224F" w:rsidRPr="00C14C81" w:rsidRDefault="00DA224F" w:rsidP="00DA224F">
            <w:pPr>
              <w:autoSpaceDE w:val="0"/>
              <w:autoSpaceDN w:val="0"/>
              <w:adjustRightInd w:val="0"/>
              <w:spacing w:before="0"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C14C81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ผู้บริหารได้สร้างบรรยากาศของการควบคุม  เพื่อให้เกิดทัศนคติที่ดีต่อการควบคุมภายใน  โดยให้ความสำคัญกับความซื่อสัตย์  จริยธรรม  และความโปร่งใสในการดำเนินงาน  โดยยึดประโยชน์ของราชการเป็นหลักสำคัญ  รวมทั้งการปฏิบัติตนเป็นแบบอย่างที่ดีในการมุ่งมั่นปฏิบัติงานอย่างเต็มความสามารถ  และมอบหมายอำนาจหน้าที่ความรับผิดชอบให้กับบุคคลที่เหมาะสมและเป็นไปอย่างถูกต้อง</w:t>
            </w:r>
          </w:p>
          <w:p w14:paraId="774800EC" w14:textId="77777777" w:rsidR="00DA224F" w:rsidRDefault="00DA224F" w:rsidP="00DA224F">
            <w:pPr>
              <w:tabs>
                <w:tab w:val="left" w:pos="5038"/>
              </w:tabs>
              <w:autoSpaceDE w:val="0"/>
              <w:autoSpaceDN w:val="0"/>
              <w:adjustRightInd w:val="0"/>
              <w:spacing w:befor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7B701C3" w14:textId="77777777" w:rsidR="00DA224F" w:rsidRDefault="00DA224F" w:rsidP="00DA224F">
            <w:pPr>
              <w:tabs>
                <w:tab w:val="left" w:pos="5038"/>
              </w:tabs>
              <w:autoSpaceDE w:val="0"/>
              <w:autoSpaceDN w:val="0"/>
              <w:adjustRightInd w:val="0"/>
              <w:spacing w:befor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700880" w14:textId="77777777" w:rsidR="00DA224F" w:rsidRDefault="00DA224F" w:rsidP="00DA224F">
            <w:pPr>
              <w:tabs>
                <w:tab w:val="left" w:pos="5038"/>
              </w:tabs>
              <w:autoSpaceDE w:val="0"/>
              <w:autoSpaceDN w:val="0"/>
              <w:adjustRightInd w:val="0"/>
              <w:spacing w:befor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B1DA7C" w14:textId="77777777" w:rsidR="00DA224F" w:rsidRDefault="00DA224F" w:rsidP="00DA224F">
            <w:pPr>
              <w:tabs>
                <w:tab w:val="left" w:pos="5038"/>
              </w:tabs>
              <w:autoSpaceDE w:val="0"/>
              <w:autoSpaceDN w:val="0"/>
              <w:adjustRightInd w:val="0"/>
              <w:spacing w:befor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F5EC831" w14:textId="15D93397" w:rsidR="00DA224F" w:rsidRPr="00DA224F" w:rsidRDefault="00DA224F" w:rsidP="00DA224F">
            <w:pPr>
              <w:tabs>
                <w:tab w:val="left" w:pos="5038"/>
              </w:tabs>
              <w:autoSpaceDE w:val="0"/>
              <w:autoSpaceDN w:val="0"/>
              <w:adjustRightInd w:val="0"/>
              <w:spacing w:before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244" w:type="dxa"/>
          </w:tcPr>
          <w:p w14:paraId="4867C79F" w14:textId="77777777" w:rsidR="00DA224F" w:rsidRPr="00DA224F" w:rsidRDefault="00DA224F" w:rsidP="00DA224F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4CF0499" w14:textId="2F99C85E" w:rsidR="00DA224F" w:rsidRPr="00DA224F" w:rsidRDefault="00DA224F" w:rsidP="00DA224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DA224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</w:t>
            </w:r>
            <w:r w:rsidRPr="00DA224F">
              <w:rPr>
                <w:rFonts w:ascii="TH SarabunIT๙" w:hAnsi="TH SarabunIT๙" w:cs="TH SarabunIT๙"/>
                <w:sz w:val="32"/>
                <w:szCs w:val="32"/>
                <w:cs/>
              </w:rPr>
              <w:t>แผนพัฒนาจัดทำและทบทวนทุกปี</w:t>
            </w:r>
            <w:r w:rsidRPr="00DA224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A224F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เจ้าหน้าที่ผู้รับผิดชอบร่วมกับคณะทำงานจัดทำแผนพัฒนาท้องถิ่นทุกท่านได้ดำเนินการตามระเบียบ</w:t>
            </w:r>
            <w:r w:rsidRPr="00DA224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A224F">
              <w:rPr>
                <w:rFonts w:ascii="TH SarabunIT๙" w:hAnsi="TH SarabunIT๙" w:cs="TH SarabunIT๙"/>
                <w:sz w:val="32"/>
                <w:szCs w:val="32"/>
                <w:cs/>
              </w:rPr>
              <w:t>กฎหมายที่กำหนด</w:t>
            </w:r>
            <w:r w:rsidRPr="00DA224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A224F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เพื่อจัดทำแผน</w:t>
            </w:r>
          </w:p>
          <w:p w14:paraId="517D6DD3" w14:textId="62CF557A" w:rsidR="00DA224F" w:rsidRPr="00DA224F" w:rsidRDefault="00DA224F" w:rsidP="00DA224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DA224F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พัฒนาทบทวนทุกปี</w:t>
            </w:r>
            <w:r w:rsidRPr="00DA224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A224F">
              <w:rPr>
                <w:rFonts w:ascii="TH SarabunIT๙" w:hAnsi="TH SarabunIT๙" w:cs="TH SarabunIT๙"/>
                <w:sz w:val="32"/>
                <w:szCs w:val="32"/>
                <w:cs/>
              </w:rPr>
              <w:t>ในส่วนของงบประมาณรายจ่ายประจำปีเจ้าหน้า</w:t>
            </w:r>
            <w:bookmarkStart w:id="0" w:name="_GoBack"/>
            <w:bookmarkEnd w:id="0"/>
            <w:r w:rsidRPr="00DA224F">
              <w:rPr>
                <w:rFonts w:ascii="TH SarabunIT๙" w:hAnsi="TH SarabunIT๙" w:cs="TH SarabunIT๙"/>
                <w:sz w:val="32"/>
                <w:szCs w:val="32"/>
                <w:cs/>
              </w:rPr>
              <w:t>ที่งบประมาณได้ดำเนินการสำรวจข้อมูลจากปีที่ผ่านมา</w:t>
            </w:r>
            <w:r w:rsidRPr="00DA224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A224F">
              <w:rPr>
                <w:rFonts w:ascii="TH SarabunIT๙" w:hAnsi="TH SarabunIT๙" w:cs="TH SarabunIT๙"/>
                <w:sz w:val="32"/>
                <w:szCs w:val="32"/>
                <w:cs/>
              </w:rPr>
              <w:t>นำมาจัดทำข้อบัญญัติงบประมาณรายจ่ายประจำปี</w:t>
            </w:r>
          </w:p>
          <w:p w14:paraId="57D6DDEE" w14:textId="5AC7614C" w:rsidR="00DA224F" w:rsidRDefault="00DA224F" w:rsidP="00DA224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DA224F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เพื่อบริหารงบประมาณให้มีความสมดุลเหมาะสมและให้สอดคล้องกับระเบียบกฎหมายของอบต</w:t>
            </w:r>
            <w:r w:rsidRPr="00DA224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DA224F">
              <w:rPr>
                <w:rFonts w:ascii="TH SarabunIT๙" w:hAnsi="TH SarabunIT๙" w:cs="TH SarabunIT๙"/>
                <w:sz w:val="32"/>
                <w:szCs w:val="32"/>
                <w:cs/>
              </w:rPr>
              <w:t>และที่เกี่ยวข้อง</w:t>
            </w:r>
            <w:r w:rsidRPr="00DA224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A224F">
              <w:rPr>
                <w:rFonts w:ascii="TH SarabunIT๙" w:hAnsi="TH SarabunIT๙" w:cs="TH SarabunIT๙"/>
                <w:sz w:val="32"/>
                <w:szCs w:val="32"/>
                <w:cs/>
              </w:rPr>
              <w:t>และในสำนักงานปลัดได้จัดแบ่งหน้าที่การทำงานเพื่อลดการซ้ำซ้อนและเพื่อความคล่องตัวของการทำงาน</w:t>
            </w:r>
            <w:r w:rsidRPr="00DA224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A224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สภาพแวดล้อมการควบคุมของสำนักงานปลัดอบต</w:t>
            </w:r>
            <w:r w:rsidRPr="00DA224F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DA224F">
              <w:rPr>
                <w:rFonts w:ascii="TH SarabunIT๙" w:hAnsi="TH SarabunIT๙" w:cs="TH SarabunIT๙"/>
                <w:sz w:val="32"/>
                <w:szCs w:val="32"/>
                <w:cs/>
              </w:rPr>
              <w:t>ในภาพรวมเหมาะสมและมีส่วนทำให้การควบคุม</w:t>
            </w:r>
            <w:r w:rsidRPr="00DA224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A224F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ภายในมีประสิทธิผล</w:t>
            </w:r>
          </w:p>
          <w:p w14:paraId="38E98A2C" w14:textId="77777777" w:rsidR="00DA224F" w:rsidRPr="00C14C81" w:rsidRDefault="00DA224F" w:rsidP="00DA224F">
            <w:pPr>
              <w:autoSpaceDE w:val="0"/>
              <w:autoSpaceDN w:val="0"/>
              <w:adjustRightInd w:val="0"/>
              <w:spacing w:before="0"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C14C81">
              <w:rPr>
                <w:rFonts w:ascii="TH SarabunIT๙" w:hAnsi="TH SarabunIT๙" w:cs="TH SarabunIT๙"/>
                <w:sz w:val="32"/>
                <w:szCs w:val="32"/>
                <w:cs/>
              </w:rPr>
              <w:t>สภาพแวดล้อมการควบคุมภายในของหน่วยงานในภาพรวมเหมาะสม  มีการกำหนดอำนาจหน้าที่ความรับผิดชอบ   โดยออกคำสั่งแก่เจ้าหน้าที่ผู้ปฏิบัติงานไว้เป็นลายลักษณ์อักษร  ผู้บริหารส่งเสริมและสนับสนุนให้พัฒนาบุคลากรโดยเข้ารับการฝึกอบรม  ประชุมสัมมนาเชิงวิชาการ  ให้ความรู้  ทักษะ  และมีสมรรถนะในลักษณะงานตามความเหมาะสม  ผู้บริหารในองค์กรปฏิบัติตนเป็นแบบอย่าง  รวมทั้งสื่อสารและพูดคุยกับบุคลากรในเรื่องความซื่อสัตย์ และจริยธรรม</w:t>
            </w:r>
          </w:p>
          <w:p w14:paraId="2DEC840A" w14:textId="77777777" w:rsidR="00DA224F" w:rsidRDefault="00DA224F" w:rsidP="00DA224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32DE23" w14:textId="4864A33B" w:rsidR="00DA224F" w:rsidRPr="00DA224F" w:rsidRDefault="00DA224F" w:rsidP="00DA224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4D8BFCC0" w14:textId="03DAFF84" w:rsidR="005D2A35" w:rsidRDefault="005D2A35">
      <w:r>
        <w:br w:type="page"/>
      </w: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8"/>
        <w:gridCol w:w="5244"/>
      </w:tblGrid>
      <w:tr w:rsidR="005D2A35" w:rsidRPr="005D2A35" w14:paraId="4B607FF4" w14:textId="77777777" w:rsidTr="005D2A35">
        <w:trPr>
          <w:trHeight w:val="557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F0A86" w14:textId="77777777" w:rsidR="005D2A35" w:rsidRPr="005D2A35" w:rsidRDefault="005D2A35" w:rsidP="00ED3588">
            <w:pPr>
              <w:autoSpaceDE w:val="0"/>
              <w:autoSpaceDN w:val="0"/>
              <w:adjustRightInd w:val="0"/>
              <w:spacing w:before="0" w:line="240" w:lineRule="auto"/>
              <w:ind w:left="28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D2A3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องค์ประกอบของการควบคุมภายใน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399CE" w14:textId="77777777" w:rsidR="005D2A35" w:rsidRPr="005D2A35" w:rsidRDefault="005D2A35" w:rsidP="00ED358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D2A3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  <w:r w:rsidRPr="005D2A3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/ </w:t>
            </w:r>
            <w:r w:rsidRPr="005D2A3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ข้อสรุป</w:t>
            </w:r>
          </w:p>
        </w:tc>
      </w:tr>
      <w:tr w:rsidR="005D2A35" w:rsidRPr="00F619BE" w14:paraId="54A953DD" w14:textId="77777777" w:rsidTr="00FF5886">
        <w:tc>
          <w:tcPr>
            <w:tcW w:w="5388" w:type="dxa"/>
          </w:tcPr>
          <w:p w14:paraId="41D6C9C2" w14:textId="69400F27" w:rsidR="005D2A35" w:rsidRPr="00F619BE" w:rsidRDefault="005D2A35" w:rsidP="00F619BE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F619BE">
              <w:rPr>
                <w:rFonts w:ascii="TH SarabunIT๙" w:hAnsi="TH SarabunIT๙" w:cs="TH SarabunIT๙"/>
                <w:sz w:val="32"/>
                <w:szCs w:val="32"/>
                <w:cs/>
              </w:rPr>
              <w:t>งานการบริหารการศึกษา  เป็นการความเสี่ยงที่เกิดจากสภาพแวดล้อมภายใน</w:t>
            </w:r>
            <w:r w:rsidRPr="00F619B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619BE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ได้แก่</w:t>
            </w:r>
          </w:p>
          <w:p w14:paraId="6806F489" w14:textId="77777777" w:rsidR="005D2A35" w:rsidRPr="00F619BE" w:rsidRDefault="005D2A35" w:rsidP="00F619B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F619BE">
              <w:rPr>
                <w:rFonts w:ascii="TH SarabunIT๙" w:hAnsi="TH SarabunIT๙" w:cs="TH SarabunIT๙"/>
                <w:sz w:val="32"/>
                <w:szCs w:val="32"/>
                <w:cs/>
              </w:rPr>
              <w:t>งานแผนและวิชาการ คือ  การจัดทำแผนการศึกษา</w:t>
            </w:r>
          </w:p>
          <w:p w14:paraId="6DE01C89" w14:textId="77777777" w:rsidR="005D2A35" w:rsidRPr="00F619BE" w:rsidRDefault="005D2A35" w:rsidP="00F619BE">
            <w:pPr>
              <w:autoSpaceDE w:val="0"/>
              <w:autoSpaceDN w:val="0"/>
              <w:adjustRightInd w:val="0"/>
              <w:spacing w:before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9BE">
              <w:rPr>
                <w:rFonts w:ascii="TH SarabunIT๙" w:hAnsi="TH SarabunIT๙" w:cs="TH SarabunIT๙"/>
                <w:sz w:val="32"/>
                <w:szCs w:val="32"/>
                <w:cs/>
              </w:rPr>
              <w:t>ของกองการศึกษา  และศูนย์พัฒนาเด็กเล็ก ยังขาดความรู้ในการจัดทำแผนการศึกษาที่ถูกต้อง</w:t>
            </w:r>
          </w:p>
          <w:p w14:paraId="49B39BC5" w14:textId="77777777" w:rsidR="005D2A35" w:rsidRPr="00F619BE" w:rsidRDefault="005D2A35" w:rsidP="00F619B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F619BE">
              <w:rPr>
                <w:rFonts w:ascii="TH SarabunIT๙" w:hAnsi="TH SarabunIT๙" w:cs="TH SarabunIT๙"/>
                <w:sz w:val="32"/>
                <w:szCs w:val="32"/>
                <w:cs/>
              </w:rPr>
              <w:t>งานการศึกษาปฐมวัย  คือ งานด้านการเงิน พัสดุของ</w:t>
            </w:r>
          </w:p>
          <w:p w14:paraId="0A6BB2E8" w14:textId="77777777" w:rsidR="005D2A35" w:rsidRPr="00F619BE" w:rsidRDefault="005D2A35" w:rsidP="00F619BE">
            <w:pPr>
              <w:autoSpaceDE w:val="0"/>
              <w:autoSpaceDN w:val="0"/>
              <w:adjustRightInd w:val="0"/>
              <w:spacing w:before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19B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สถานศึกษา  ขาดบุคลากร  และไม่มีความรู้ในการปฏิบัติงานด้านการเงิน และพัสดุ </w:t>
            </w:r>
          </w:p>
          <w:p w14:paraId="20D2EA5C" w14:textId="77777777" w:rsidR="005D2A35" w:rsidRPr="00F619BE" w:rsidRDefault="005D2A35" w:rsidP="00F619BE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7BCAAC1" w14:textId="77777777" w:rsidR="005D2A35" w:rsidRPr="00F619BE" w:rsidRDefault="005D2A35" w:rsidP="00F619BE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33EBF59" w14:textId="77777777" w:rsidR="005D2A35" w:rsidRPr="00F619BE" w:rsidRDefault="005D2A35" w:rsidP="00F619BE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6937572" w14:textId="77777777" w:rsidR="005D2A35" w:rsidRPr="00F619BE" w:rsidRDefault="005D2A35" w:rsidP="00F619BE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2A1E3F5" w14:textId="77777777" w:rsidR="005D2A35" w:rsidRPr="00F619BE" w:rsidRDefault="005D2A35" w:rsidP="00F619BE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A6BD933" w14:textId="77777777" w:rsidR="005D2A35" w:rsidRPr="00F619BE" w:rsidRDefault="005D2A35" w:rsidP="00F619BE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34DD5DD" w14:textId="77777777" w:rsidR="005D2A35" w:rsidRPr="00F619BE" w:rsidRDefault="005D2A35" w:rsidP="00F619BE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9613836" w14:textId="1486AB39" w:rsidR="005D2A35" w:rsidRPr="00F619BE" w:rsidRDefault="00ED3588" w:rsidP="00F619BE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  <w:r w:rsidR="005D2A35" w:rsidRPr="00F619B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  </w:t>
            </w:r>
            <w:r w:rsidR="005D2A35" w:rsidRPr="00F619B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การประเมินความเสี่ยง</w:t>
            </w:r>
          </w:p>
          <w:p w14:paraId="2AEB9C12" w14:textId="71A92AC1" w:rsidR="005D2A35" w:rsidRPr="00F619BE" w:rsidRDefault="005D2A35" w:rsidP="00F619BE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F619BE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มีการกำหนดวัตถุประสงค์  เป้าหมายของ</w:t>
            </w:r>
            <w:r w:rsidRPr="00F619B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619B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r w:rsidRPr="00F619B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F619BE">
              <w:rPr>
                <w:rFonts w:ascii="TH SarabunIT๙" w:hAnsi="TH SarabunIT๙" w:cs="TH SarabunIT๙"/>
                <w:sz w:val="32"/>
                <w:szCs w:val="32"/>
                <w:cs/>
              </w:rPr>
              <w:t>ที่ชัดเจน</w:t>
            </w:r>
            <w:r w:rsidRPr="00F619B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BCF24AC" w14:textId="7B31391E" w:rsidR="005D2A35" w:rsidRPr="00F619BE" w:rsidRDefault="005D2A35" w:rsidP="00F619BE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F619BE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เพื่อเป็นแนวทางในการดำเนินงานได้อย่างมีประสิทธิภาพ</w:t>
            </w:r>
          </w:p>
          <w:p w14:paraId="44BEB4EC" w14:textId="77777777" w:rsidR="005D2A35" w:rsidRPr="00F619BE" w:rsidRDefault="005D2A35" w:rsidP="00F619BE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F619BE">
              <w:rPr>
                <w:rFonts w:ascii="TH SarabunIT๙" w:hAnsi="TH SarabunIT๙" w:cs="TH SarabunIT๙"/>
                <w:sz w:val="32"/>
                <w:szCs w:val="32"/>
                <w:cs/>
              </w:rPr>
              <w:t>สอดคล้องกันในการที่จะ</w:t>
            </w:r>
            <w:r w:rsidRPr="00F619B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619BE">
              <w:rPr>
                <w:rFonts w:ascii="TH SarabunIT๙" w:hAnsi="TH SarabunIT๙" w:cs="TH SarabunIT๙"/>
                <w:sz w:val="32"/>
                <w:szCs w:val="32"/>
                <w:cs/>
              </w:rPr>
              <w:t>ทำงานให้สำเร็จด้วยงบประมาณและ</w:t>
            </w:r>
          </w:p>
          <w:p w14:paraId="632FA4CA" w14:textId="633B728A" w:rsidR="005D2A35" w:rsidRPr="00F619BE" w:rsidRDefault="005D2A35" w:rsidP="00F619BE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F619BE">
              <w:rPr>
                <w:rFonts w:ascii="TH SarabunIT๙" w:hAnsi="TH SarabunIT๙" w:cs="TH SarabunIT๙"/>
                <w:sz w:val="32"/>
                <w:szCs w:val="32"/>
                <w:cs/>
              </w:rPr>
              <w:t>ทรัพยากร</w:t>
            </w:r>
            <w:r w:rsidRPr="00F619B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619BE">
              <w:rPr>
                <w:rFonts w:ascii="TH SarabunIT๙" w:hAnsi="TH SarabunIT๙" w:cs="TH SarabunIT๙"/>
                <w:sz w:val="32"/>
                <w:szCs w:val="32"/>
                <w:cs/>
              </w:rPr>
              <w:t>ที่กำหนดไว้อย่างเหมาะสม</w:t>
            </w:r>
            <w:r w:rsidRPr="00F619BE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F619B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r w:rsidRPr="00F619B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14:paraId="35D1B82B" w14:textId="77777777" w:rsidR="005D2A35" w:rsidRPr="00F619BE" w:rsidRDefault="005D2A35" w:rsidP="00F619BE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F619B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619BE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มีการระบุความเสี่ยงทั้งจากปัจจัยภายในและภายนอก</w:t>
            </w:r>
            <w:r w:rsidRPr="00F619B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619BE">
              <w:rPr>
                <w:rFonts w:ascii="TH SarabunIT๙" w:hAnsi="TH SarabunIT๙" w:cs="TH SarabunIT๙"/>
                <w:sz w:val="32"/>
                <w:szCs w:val="32"/>
                <w:cs/>
              </w:rPr>
              <w:t>ที่อาจ</w:t>
            </w:r>
          </w:p>
          <w:p w14:paraId="74F1F118" w14:textId="4710742E" w:rsidR="005D2A35" w:rsidRPr="00F619BE" w:rsidRDefault="005D2A35" w:rsidP="00F619BE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619BE">
              <w:rPr>
                <w:rFonts w:ascii="TH SarabunIT๙" w:hAnsi="TH SarabunIT๙" w:cs="TH SarabunIT๙"/>
                <w:sz w:val="32"/>
                <w:szCs w:val="32"/>
                <w:cs/>
              </w:rPr>
              <w:t>มีผลกระทบต่อการบรรลุผลสำเร็จวัตถุประสงค์ของ</w:t>
            </w:r>
            <w:r w:rsidRPr="00F619B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619B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</w:t>
            </w:r>
            <w:r w:rsidRPr="00F619B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619B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r w:rsidRPr="00F619B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F619B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</w:t>
            </w:r>
            <w:r w:rsidRPr="00F619B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619B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r w:rsidRPr="00F619B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F619BE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มีการวิเคราะห์ความเสี่ยงและการบริหารความเสี่ยง</w:t>
            </w:r>
            <w:r w:rsidRPr="00F619B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619BE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ที่เหมาะสม</w:t>
            </w:r>
            <w:r w:rsidRPr="00F619B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  <w:p w14:paraId="07262799" w14:textId="77777777" w:rsidR="00E34D6D" w:rsidRPr="009A511C" w:rsidRDefault="00E34D6D" w:rsidP="00E34D6D">
            <w:pPr>
              <w:autoSpaceDE w:val="0"/>
              <w:autoSpaceDN w:val="0"/>
              <w:adjustRightInd w:val="0"/>
              <w:spacing w:before="0" w:line="240" w:lineRule="auto"/>
              <w:ind w:left="719"/>
              <w:rPr>
                <w:rFonts w:ascii="TH SarabunIT๙" w:hAnsi="TH SarabunIT๙" w:cs="TH SarabunIT๙"/>
                <w:sz w:val="32"/>
                <w:szCs w:val="32"/>
              </w:rPr>
            </w:pPr>
            <w:r w:rsidRPr="009A511C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กิจกรรมงานการบริหารการศึกษา มีความเสี่ยงที่</w:t>
            </w:r>
          </w:p>
          <w:p w14:paraId="5DC9DDF7" w14:textId="77777777" w:rsidR="00E34D6D" w:rsidRPr="009A511C" w:rsidRDefault="00E34D6D" w:rsidP="00E34D6D">
            <w:pPr>
              <w:autoSpaceDE w:val="0"/>
              <w:autoSpaceDN w:val="0"/>
              <w:adjustRightInd w:val="0"/>
              <w:spacing w:before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A511C">
              <w:rPr>
                <w:rFonts w:ascii="TH SarabunIT๙" w:hAnsi="TH SarabunIT๙" w:cs="TH SarabunIT๙"/>
                <w:sz w:val="32"/>
                <w:szCs w:val="32"/>
                <w:cs/>
              </w:rPr>
              <w:t>เกิดจากสภาพแวดล้อมภายในคือ</w:t>
            </w:r>
          </w:p>
          <w:p w14:paraId="24554535" w14:textId="77777777" w:rsidR="00E34D6D" w:rsidRPr="009A511C" w:rsidRDefault="00E34D6D" w:rsidP="00E34D6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A511C">
              <w:rPr>
                <w:rFonts w:ascii="TH SarabunIT๙" w:hAnsi="TH SarabunIT๙" w:cs="TH SarabunIT๙"/>
                <w:sz w:val="32"/>
                <w:szCs w:val="32"/>
                <w:cs/>
              </w:rPr>
              <w:t>งานแผนและวิชาการ คือ  การจัดทำแผนการศึกษา</w:t>
            </w:r>
          </w:p>
          <w:p w14:paraId="764CCFCD" w14:textId="77777777" w:rsidR="00E34D6D" w:rsidRPr="009A511C" w:rsidRDefault="00E34D6D" w:rsidP="00E34D6D">
            <w:pPr>
              <w:autoSpaceDE w:val="0"/>
              <w:autoSpaceDN w:val="0"/>
              <w:adjustRightInd w:val="0"/>
              <w:spacing w:before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A511C">
              <w:rPr>
                <w:rFonts w:ascii="TH SarabunIT๙" w:hAnsi="TH SarabunIT๙" w:cs="TH SarabunIT๙"/>
                <w:sz w:val="32"/>
                <w:szCs w:val="32"/>
                <w:cs/>
              </w:rPr>
              <w:t>ของกองการศึกษา  และศูนย์พัฒนาเด็กเล็ก ยังขาดความรู้ในการจัดทำแผนการศึกษาที่ถูกต้อง</w:t>
            </w:r>
          </w:p>
          <w:p w14:paraId="1C8AA6A2" w14:textId="77777777" w:rsidR="005D2A35" w:rsidRDefault="005D2A35" w:rsidP="00F619BE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5F5492" w14:textId="7F773DCC" w:rsidR="00E34D6D" w:rsidRPr="00F619BE" w:rsidRDefault="00E34D6D" w:rsidP="00F619BE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244" w:type="dxa"/>
          </w:tcPr>
          <w:p w14:paraId="11F29D61" w14:textId="77777777" w:rsidR="005D2A35" w:rsidRPr="00F619BE" w:rsidRDefault="005D2A35" w:rsidP="00F619BE">
            <w:pPr>
              <w:spacing w:before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9BE">
              <w:rPr>
                <w:rFonts w:ascii="TH SarabunIT๙" w:hAnsi="TH SarabunIT๙" w:cs="TH SarabunIT๙"/>
                <w:sz w:val="32"/>
                <w:szCs w:val="32"/>
                <w:cs/>
              </w:rPr>
              <w:t>สภาพแวดล้อมการควบคุมภายในกองการศึกษา ศาสนาและวัฒนธรรม  ได้ประเมินตามภารกิจงานประจำผลการประเมินพบว่า</w:t>
            </w:r>
          </w:p>
          <w:p w14:paraId="238C5587" w14:textId="25A10D2B" w:rsidR="005D2A35" w:rsidRPr="00F619BE" w:rsidRDefault="005D2A35" w:rsidP="00F619B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F619BE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="00ED35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 w:rsidRPr="00F619BE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proofErr w:type="gramStart"/>
            <w:r w:rsidRPr="00F619BE">
              <w:rPr>
                <w:rFonts w:ascii="TH SarabunIT๙" w:hAnsi="TH SarabunIT๙" w:cs="TH SarabunIT๙"/>
                <w:sz w:val="32"/>
                <w:szCs w:val="32"/>
                <w:cs/>
              </w:rPr>
              <w:t>งานการบริหารการศึกษา  เป็นการความเสี่ยงที่</w:t>
            </w:r>
            <w:proofErr w:type="gramEnd"/>
          </w:p>
          <w:p w14:paraId="1B57E7B6" w14:textId="720DBE7E" w:rsidR="005D2A35" w:rsidRPr="00F619BE" w:rsidRDefault="005D2A35" w:rsidP="00F619BE">
            <w:pPr>
              <w:autoSpaceDE w:val="0"/>
              <w:autoSpaceDN w:val="0"/>
              <w:adjustRightInd w:val="0"/>
              <w:spacing w:before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9BE">
              <w:rPr>
                <w:rFonts w:ascii="TH SarabunIT๙" w:hAnsi="TH SarabunIT๙" w:cs="TH SarabunIT๙"/>
                <w:sz w:val="32"/>
                <w:szCs w:val="32"/>
                <w:cs/>
              </w:rPr>
              <w:t>เกิดจากสภาพแวดล้อมภายใน</w:t>
            </w:r>
            <w:r w:rsidRPr="00F619B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619BE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ได้แก่</w:t>
            </w:r>
            <w:r w:rsidRPr="00F619B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619BE">
              <w:rPr>
                <w:rFonts w:ascii="TH SarabunIT๙" w:hAnsi="TH SarabunIT๙" w:cs="TH SarabunIT๙"/>
                <w:sz w:val="32"/>
                <w:szCs w:val="32"/>
                <w:cs/>
              </w:rPr>
              <w:t>งานแผนและวิชาการ คือ  การจัดทำแผนการศึกษาของกองการศึกษา  พบว่ายังมีความเสี่ยงที่จะต้องควบคุมต่อไปงานการศึกษาปฐมวัย  คือ งานด้านการเงิน พัสดุของสถานศึกษา  ขาดบุคลากร  และไม่มีความรู้ในการปฏิบัติงานด้านการเงิน และพัสดุ ข้อสรุปผลการประเมินควบคุมภายใน</w:t>
            </w:r>
          </w:p>
          <w:p w14:paraId="1660E532" w14:textId="2BFE8052" w:rsidR="005D2A35" w:rsidRPr="00F619BE" w:rsidRDefault="005D2A35" w:rsidP="00F619BE">
            <w:pPr>
              <w:autoSpaceDE w:val="0"/>
              <w:autoSpaceDN w:val="0"/>
              <w:adjustRightInd w:val="0"/>
              <w:spacing w:before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9B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="00ED35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Pr="00F619B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F619BE">
              <w:rPr>
                <w:rFonts w:ascii="TH SarabunIT๙" w:hAnsi="TH SarabunIT๙" w:cs="TH SarabunIT๙"/>
                <w:sz w:val="32"/>
                <w:szCs w:val="32"/>
                <w:cs/>
              </w:rPr>
              <w:t>งานการบริหารการศึกษา  เป็นการความเสี่ยงที่</w:t>
            </w:r>
          </w:p>
          <w:p w14:paraId="77714CF9" w14:textId="0EAA1436" w:rsidR="005D2A35" w:rsidRPr="00F619BE" w:rsidRDefault="005D2A35" w:rsidP="00F619BE">
            <w:pPr>
              <w:autoSpaceDE w:val="0"/>
              <w:autoSpaceDN w:val="0"/>
              <w:adjustRightInd w:val="0"/>
              <w:spacing w:before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9BE">
              <w:rPr>
                <w:rFonts w:ascii="TH SarabunIT๙" w:hAnsi="TH SarabunIT๙" w:cs="TH SarabunIT๙"/>
                <w:sz w:val="32"/>
                <w:szCs w:val="32"/>
                <w:cs/>
              </w:rPr>
              <w:t>เกิดจากสภาพแวดล้อมภายใน</w:t>
            </w:r>
            <w:r w:rsidRPr="00F619B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619BE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ได้แก่</w:t>
            </w:r>
            <w:r w:rsidRPr="00F619B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619BE">
              <w:rPr>
                <w:rFonts w:ascii="TH SarabunIT๙" w:hAnsi="TH SarabunIT๙" w:cs="TH SarabunIT๙"/>
                <w:sz w:val="32"/>
                <w:szCs w:val="32"/>
                <w:cs/>
              </w:rPr>
              <w:t>งานแผนและวิชาการ คือ  การจัดทำแผนการศึกษาของกองการศึกษา  พบว่ายังมีความเสี่ยงที่จะต้องควบคุมต่อไปงานการศึกษาปฐมวัย  คือ งานด้านการเงิน พัสดุของสถานศึกษาพบว่ายังมีความเสี่ยงที่จะต้องควบคุมต่อไป</w:t>
            </w:r>
          </w:p>
          <w:p w14:paraId="088B7666" w14:textId="6C1B48E5" w:rsidR="00F619BE" w:rsidRPr="00F619BE" w:rsidRDefault="00F619BE" w:rsidP="00E34D6D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F619B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r w:rsidRPr="00F619B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F619BE">
              <w:rPr>
                <w:rFonts w:ascii="TH SarabunIT๙" w:hAnsi="TH SarabunIT๙" w:cs="TH SarabunIT๙"/>
                <w:sz w:val="32"/>
                <w:szCs w:val="32"/>
                <w:cs/>
              </w:rPr>
              <w:t>ได้ประสานขอรับการสนับสนุนงบประมาณโครงการที่เกินศักยภาพ</w:t>
            </w:r>
            <w:r w:rsidRPr="00F619B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619BE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หรือเกิดเหตุการณ์ฉุกเฉินจากภัยธรรมชาติ</w:t>
            </w:r>
            <w:r w:rsidRPr="00F619B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619BE">
              <w:rPr>
                <w:rFonts w:ascii="TH SarabunIT๙" w:hAnsi="TH SarabunIT๙" w:cs="TH SarabunIT๙"/>
                <w:sz w:val="32"/>
                <w:szCs w:val="32"/>
                <w:cs/>
              </w:rPr>
              <w:t>จาก</w:t>
            </w:r>
          </w:p>
          <w:p w14:paraId="703C4ED6" w14:textId="7BCCEB99" w:rsidR="00E34D6D" w:rsidRPr="00F619BE" w:rsidRDefault="00F619BE" w:rsidP="00E34D6D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F619BE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หน่วยงานที่เกี่ยวข้องเพื่อช่วยเหลือแก้ปัญหาประชาชนกรณีเร่งด่วน</w:t>
            </w:r>
            <w:r w:rsidRPr="00F619B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619BE">
              <w:rPr>
                <w:rFonts w:ascii="TH SarabunIT๙" w:hAnsi="TH SarabunIT๙" w:cs="TH SarabunIT๙"/>
                <w:sz w:val="32"/>
                <w:szCs w:val="32"/>
                <w:cs/>
              </w:rPr>
              <w:t>และได้ขอความร่วมมือประสานงานกับหน่วยงานชุมชน</w:t>
            </w:r>
            <w:r w:rsidRPr="00F619B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619BE">
              <w:rPr>
                <w:rFonts w:ascii="TH SarabunIT๙" w:hAnsi="TH SarabunIT๙" w:cs="TH SarabunIT๙"/>
                <w:sz w:val="32"/>
                <w:szCs w:val="32"/>
                <w:cs/>
              </w:rPr>
              <w:t>รวมถึงผู้นำชุมชน</w:t>
            </w:r>
            <w:r w:rsidRPr="00F619B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619B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r w:rsidRPr="00F619BE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F619BE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มีการประเมิน</w:t>
            </w:r>
            <w:r w:rsidR="00E34D6D" w:rsidRPr="00C14C81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  และจัดการความเสี่ยงต่าง ๆ  อย่างต่อเนื่องจากผลการประเมินปัญหา/จุดอ่อนที่เกิดขึ้น  ผู้บริหารและเจ้าหน้าที่ระดับปฏิบัติงานร่วมกับกำหนดแนวทางป้องกันหรือลดความเสี่ยงที่อาจเกิดขึ้น  โดยพิจารณาถึงปัจจัยภายในและภายนอก  ในระดับและรูปแบบต่าง ๆ  ด้วยเครื่องมือต่าง ๆ  ที่เหมาะสม  รวมทั้งพิจารณาความคุ้มค่าของต้นทุนที่จะเกิดขึ้นจากการกำหนดวิธีการควบคุม  และมีการติดตามผลการปฏิบัติงานตามแผนการปรับปรุงอย่างต่อเนื่อง</w:t>
            </w:r>
          </w:p>
        </w:tc>
      </w:tr>
    </w:tbl>
    <w:p w14:paraId="57486320" w14:textId="77777777" w:rsidR="00ED3588" w:rsidRDefault="00ED3588">
      <w:r>
        <w:br w:type="page"/>
      </w: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8"/>
        <w:gridCol w:w="5244"/>
      </w:tblGrid>
      <w:tr w:rsidR="00E34D6D" w:rsidRPr="00DA224F" w14:paraId="57228844" w14:textId="77777777" w:rsidTr="00FF5886">
        <w:tc>
          <w:tcPr>
            <w:tcW w:w="5388" w:type="dxa"/>
          </w:tcPr>
          <w:p w14:paraId="5589C706" w14:textId="39F3C138" w:rsidR="00E34D6D" w:rsidRPr="00DA224F" w:rsidRDefault="00E34D6D" w:rsidP="00E34D6D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43A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องค์ประกอบของการควบคุมภายใน</w:t>
            </w:r>
          </w:p>
        </w:tc>
        <w:tc>
          <w:tcPr>
            <w:tcW w:w="5244" w:type="dxa"/>
          </w:tcPr>
          <w:p w14:paraId="21A52253" w14:textId="4F41310A" w:rsidR="00E34D6D" w:rsidRPr="00DA224F" w:rsidRDefault="00E34D6D" w:rsidP="00E34D6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43A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  <w:r w:rsidRPr="00143A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/ </w:t>
            </w:r>
            <w:r w:rsidRPr="00143A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ข้อสรุป</w:t>
            </w:r>
          </w:p>
        </w:tc>
      </w:tr>
      <w:tr w:rsidR="00E34D6D" w:rsidRPr="00DA224F" w14:paraId="39019689" w14:textId="77777777" w:rsidTr="00FF5886">
        <w:tc>
          <w:tcPr>
            <w:tcW w:w="5388" w:type="dxa"/>
          </w:tcPr>
          <w:p w14:paraId="602DF8FC" w14:textId="77777777" w:rsidR="00E34D6D" w:rsidRPr="00821E9F" w:rsidRDefault="00E34D6D" w:rsidP="00821E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821E9F">
              <w:rPr>
                <w:rFonts w:ascii="TH SarabunIT๙" w:hAnsi="TH SarabunIT๙" w:cs="TH SarabunIT๙"/>
                <w:sz w:val="32"/>
                <w:szCs w:val="32"/>
                <w:cs/>
              </w:rPr>
              <w:t>งานการศึกษาปฐมวัย  คือ งานด้านการเงิน พัสดุของ</w:t>
            </w:r>
          </w:p>
          <w:p w14:paraId="5EB5CF89" w14:textId="77777777" w:rsidR="00E34D6D" w:rsidRPr="00821E9F" w:rsidRDefault="00E34D6D" w:rsidP="00821E9F">
            <w:pPr>
              <w:autoSpaceDE w:val="0"/>
              <w:autoSpaceDN w:val="0"/>
              <w:adjustRightInd w:val="0"/>
              <w:spacing w:before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1E9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สถานศึกษา  ขาดบุคลากร  และไม่มีความรู้ในการปฏิบัติงานด้านการเงิน และพัสดุ </w:t>
            </w:r>
          </w:p>
          <w:p w14:paraId="2648FB02" w14:textId="40348589" w:rsidR="00E34D6D" w:rsidRPr="00821E9F" w:rsidRDefault="00ED3588" w:rsidP="00821E9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  <w:r w:rsidR="00E34D6D" w:rsidRPr="00821E9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  </w:t>
            </w:r>
            <w:r w:rsidR="00E34D6D" w:rsidRPr="00821E9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กิจกรรมการควบคุม</w:t>
            </w:r>
          </w:p>
          <w:p w14:paraId="12BFEBB0" w14:textId="1BF1A7F5" w:rsidR="00E34D6D" w:rsidRPr="00821E9F" w:rsidRDefault="00E34D6D" w:rsidP="00821E9F">
            <w:pPr>
              <w:autoSpaceDE w:val="0"/>
              <w:autoSpaceDN w:val="0"/>
              <w:adjustRightInd w:val="0"/>
              <w:spacing w:before="0" w:line="400" w:lineRule="exact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821E9F">
              <w:rPr>
                <w:rFonts w:ascii="TH SarabunIT๙" w:hAnsi="TH SarabunIT๙" w:cs="TH SarabunIT๙"/>
                <w:sz w:val="32"/>
                <w:szCs w:val="32"/>
                <w:cs/>
              </w:rPr>
              <w:t>มีนโยบาย และวิธีปฏิบัติงาน เพื่อควบคุมการปฏิบัติงานให้เกิดผลสำเร็จและลดความเสี่ยงที่จะเกิดความเสียหาย  กิจกรรมเพื่อการควบคุมจะชี้ให้ผู้ปฏิบัติงานเห็นความเสี่ยงที่อาจเกิดขึ้นในการปฏิบัติงาน  เพื่อให้เกิดความระมัดระวังและสามารถปฏิบัติงานให้สำเร็จตามวัตถุประสงค์  รวมทั้งดำเนินงานให้เป็นไปตามระเบียบ กฎหมาย</w:t>
            </w:r>
          </w:p>
          <w:p w14:paraId="45BBAB80" w14:textId="3D295A07" w:rsidR="003B7B8E" w:rsidRPr="00821E9F" w:rsidRDefault="003B7B8E" w:rsidP="00821E9F">
            <w:pPr>
              <w:autoSpaceDE w:val="0"/>
              <w:autoSpaceDN w:val="0"/>
              <w:adjustRightInd w:val="0"/>
              <w:spacing w:before="0"/>
              <w:rPr>
                <w:rFonts w:ascii="TH SarabunIT๙" w:hAnsi="TH SarabunIT๙" w:cs="TH SarabunIT๙"/>
                <w:sz w:val="32"/>
                <w:szCs w:val="32"/>
              </w:rPr>
            </w:pPr>
            <w:r w:rsidRPr="00821E9F">
              <w:rPr>
                <w:rFonts w:ascii="TH SarabunIT๙" w:hAnsi="TH SarabunIT๙" w:cs="TH SarabunIT๙"/>
                <w:sz w:val="32"/>
                <w:szCs w:val="32"/>
                <w:cs/>
              </w:rPr>
              <w:t>เกิดผลสำเร็จตามที่ฝ่ายบริหาร</w:t>
            </w:r>
            <w:r w:rsidRPr="00821E9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1E9F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กำหนดไว้</w:t>
            </w:r>
            <w:r w:rsidRPr="00821E9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1E9F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  <w:p w14:paraId="4BAF20F8" w14:textId="77777777" w:rsidR="003B7B8E" w:rsidRPr="00821E9F" w:rsidRDefault="003B7B8E" w:rsidP="00821E9F">
            <w:pPr>
              <w:autoSpaceDE w:val="0"/>
              <w:autoSpaceDN w:val="0"/>
              <w:adjustRightInd w:val="0"/>
              <w:spacing w:before="0"/>
              <w:rPr>
                <w:rFonts w:ascii="TH SarabunIT๙" w:hAnsi="TH SarabunIT๙" w:cs="TH SarabunIT๙"/>
                <w:sz w:val="32"/>
                <w:szCs w:val="32"/>
              </w:rPr>
            </w:pPr>
            <w:r w:rsidRPr="00821E9F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เพื่อการควบคุมจะชี้ให้</w:t>
            </w:r>
            <w:r w:rsidRPr="00821E9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1E9F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ผู้ปฏิบัติงานเห็นความเสี่ยงที่อาจเกิดขึ้น</w:t>
            </w:r>
          </w:p>
          <w:p w14:paraId="1890B146" w14:textId="77777777" w:rsidR="003B7B8E" w:rsidRPr="00821E9F" w:rsidRDefault="003B7B8E" w:rsidP="00821E9F">
            <w:pPr>
              <w:autoSpaceDE w:val="0"/>
              <w:autoSpaceDN w:val="0"/>
              <w:adjustRightInd w:val="0"/>
              <w:spacing w:before="0"/>
              <w:rPr>
                <w:rFonts w:ascii="TH SarabunIT๙" w:hAnsi="TH SarabunIT๙" w:cs="TH SarabunIT๙"/>
                <w:sz w:val="32"/>
                <w:szCs w:val="32"/>
              </w:rPr>
            </w:pPr>
            <w:r w:rsidRPr="00821E9F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</w:t>
            </w:r>
            <w:r w:rsidRPr="00821E9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1E9F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ปฏิบัติงานเพื่อให้เกิดความระมัดระวังและสามารถ</w:t>
            </w:r>
          </w:p>
          <w:p w14:paraId="20C52225" w14:textId="01ED827B" w:rsidR="003B7B8E" w:rsidRPr="00821E9F" w:rsidRDefault="003B7B8E" w:rsidP="00821E9F">
            <w:pPr>
              <w:autoSpaceDE w:val="0"/>
              <w:autoSpaceDN w:val="0"/>
              <w:adjustRightInd w:val="0"/>
              <w:spacing w:before="0" w:line="400" w:lineRule="exact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821E9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1E9F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ปฏิบัติงานให้สำเร็จตามวัตถุประสงค์</w:t>
            </w:r>
          </w:p>
          <w:p w14:paraId="064D3C8D" w14:textId="40BCFC91" w:rsidR="003B7B8E" w:rsidRPr="00821E9F" w:rsidRDefault="003B7B8E" w:rsidP="00821E9F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1E9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กิจกรรมด้านการบริหารการศึกษา </w:t>
            </w:r>
          </w:p>
          <w:p w14:paraId="5C18B2AE" w14:textId="77777777" w:rsidR="003B7B8E" w:rsidRPr="00821E9F" w:rsidRDefault="003B7B8E" w:rsidP="00821E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821E9F">
              <w:rPr>
                <w:rFonts w:ascii="TH SarabunIT๙" w:hAnsi="TH SarabunIT๙" w:cs="TH SarabunIT๙"/>
                <w:sz w:val="32"/>
                <w:szCs w:val="32"/>
                <w:cs/>
              </w:rPr>
              <w:t>งานแผนและวิชาการ คือ  การจัดทำแผนการศึกษา</w:t>
            </w:r>
          </w:p>
          <w:p w14:paraId="4F4867C2" w14:textId="0A00C31D" w:rsidR="003B7B8E" w:rsidRPr="00821E9F" w:rsidRDefault="003B7B8E" w:rsidP="00821E9F">
            <w:pPr>
              <w:autoSpaceDE w:val="0"/>
              <w:autoSpaceDN w:val="0"/>
              <w:adjustRightInd w:val="0"/>
              <w:spacing w:before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821E9F">
              <w:rPr>
                <w:rFonts w:ascii="TH SarabunIT๙" w:hAnsi="TH SarabunIT๙" w:cs="TH SarabunIT๙"/>
                <w:sz w:val="32"/>
                <w:szCs w:val="32"/>
                <w:cs/>
              </w:rPr>
              <w:t>ของกองการศึกษา  และศูนย์พัฒนาเด็กเล็กให้ส่งบุคลากรเข้ารับการฝึกอบรมเกี่ยวกับการจัดทำแผนพัฒนาการศึกษาเพื่อให้เกิดประสิทธิภาพในการปฏิบัติงาน</w:t>
            </w:r>
            <w:r w:rsidR="00ED358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21E9F">
              <w:rPr>
                <w:rFonts w:ascii="TH SarabunIT๙" w:hAnsi="TH SarabunIT๙" w:cs="TH SarabunIT๙"/>
                <w:sz w:val="32"/>
                <w:szCs w:val="32"/>
                <w:cs/>
              </w:rPr>
              <w:t>งานการศึกษาปฐมวัย  คือ งานด้านการเงิน พัสดุของสถานศึกษา  ขาดบุคลากร  และไม่มีความรู้ในการปฏิบัติงานด้านการเงิน และพัสดุ ให้ส่งบุคลากรเข้ารับการฝึกอบรมเกี่ยวกับระเบียบ และกฎหมายที่เกี่ยวข้องพร้อมทั้งควบคุมและตรวจสอบการจัดทำทะเบียนคุมพัสดุ ครุภัณฑ์และทะเบียนคุมงบประมาณ</w:t>
            </w:r>
            <w:r w:rsidRPr="00821E9F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  <w:p w14:paraId="156A8DFA" w14:textId="230FD62F" w:rsidR="00E34D6D" w:rsidRPr="00821E9F" w:rsidRDefault="00ED3588" w:rsidP="00821E9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  <w:r w:rsidR="003B7B8E" w:rsidRPr="00821E9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  </w:t>
            </w:r>
            <w:r w:rsidR="00821E9F" w:rsidRPr="00821E9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สารสนเทศและการสื่อสาร</w:t>
            </w:r>
          </w:p>
          <w:p w14:paraId="03A20378" w14:textId="537CC635" w:rsidR="00821E9F" w:rsidRPr="00821E9F" w:rsidRDefault="00821E9F" w:rsidP="00821E9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821E9F">
              <w:rPr>
                <w:rFonts w:ascii="TH SarabunIT๙" w:hAnsi="TH SarabunIT๙" w:cs="TH SarabunIT๙"/>
                <w:sz w:val="32"/>
                <w:szCs w:val="32"/>
                <w:cs/>
              </w:rPr>
              <w:t>มีระบบข้อมูลสารสนเทศที่เกี่ยวเนื่องกับ</w:t>
            </w:r>
            <w:r w:rsidRPr="00821E9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1E9F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การปฏิบัติงาน</w:t>
            </w:r>
            <w:r w:rsidRPr="00821E9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1E9F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การรายงานทางการเงินและการ</w:t>
            </w:r>
            <w:r w:rsidRPr="00821E9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1E9F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ดำเนินงาน</w:t>
            </w:r>
            <w:r w:rsidRPr="00821E9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1E9F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การปฏิบัติตามนโยบาย</w:t>
            </w:r>
            <w:r w:rsidRPr="00821E9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1E9F">
              <w:rPr>
                <w:rFonts w:ascii="TH SarabunIT๙" w:hAnsi="TH SarabunIT๙" w:cs="TH SarabunIT๙"/>
                <w:sz w:val="32"/>
                <w:szCs w:val="32"/>
                <w:cs/>
              </w:rPr>
              <w:t>และระเบียบ</w:t>
            </w:r>
            <w:r w:rsidRPr="00821E9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1E9F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ปฏิบัติต่างๆที่ใช้ในการควบคุมและดำเนินกิจกรรม</w:t>
            </w:r>
            <w:r w:rsidRPr="00821E9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1E9F">
              <w:rPr>
                <w:rFonts w:ascii="TH SarabunIT๙" w:hAnsi="TH SarabunIT๙" w:cs="TH SarabunIT๙"/>
                <w:sz w:val="32"/>
                <w:szCs w:val="32"/>
                <w:cs/>
              </w:rPr>
              <w:t>ของ</w:t>
            </w:r>
            <w:r w:rsidRPr="00821E9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1E9F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องค์กร</w:t>
            </w:r>
            <w:r w:rsidRPr="00821E9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1E9F">
              <w:rPr>
                <w:rFonts w:ascii="TH SarabunIT๙" w:hAnsi="TH SarabunIT๙" w:cs="TH SarabunIT๙"/>
                <w:sz w:val="32"/>
                <w:szCs w:val="32"/>
                <w:cs/>
              </w:rPr>
              <w:t>รวมทั้งข้อมูลสารสนเทศที่ได้จากภายนอก</w:t>
            </w:r>
            <w:r w:rsidRPr="00821E9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1E9F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องค์กรมีการสื่อสาร</w:t>
            </w:r>
            <w:r w:rsidRPr="00821E9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1E9F">
              <w:rPr>
                <w:rFonts w:ascii="TH SarabunIT๙" w:hAnsi="TH SarabunIT๙" w:cs="TH SarabunIT๙"/>
                <w:sz w:val="32"/>
                <w:szCs w:val="32"/>
                <w:cs/>
              </w:rPr>
              <w:t>ไปยังผู้บริหารและผู้ใช้ภายใน</w:t>
            </w:r>
            <w:r w:rsidRPr="00821E9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1E9F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องค์กร</w:t>
            </w:r>
            <w:r w:rsidRPr="00821E9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1E9F">
              <w:rPr>
                <w:rFonts w:ascii="TH SarabunIT๙" w:hAnsi="TH SarabunIT๙" w:cs="TH SarabunIT๙"/>
                <w:sz w:val="32"/>
                <w:szCs w:val="32"/>
                <w:cs/>
              </w:rPr>
              <w:t>ในรูปแบบที่ช่วยให้ผู้รับข้อมูล</w:t>
            </w:r>
            <w:r w:rsidRPr="00821E9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1E9F">
              <w:rPr>
                <w:rFonts w:ascii="TH SarabunIT๙" w:hAnsi="TH SarabunIT๙" w:cs="TH SarabunIT๙"/>
                <w:sz w:val="32"/>
                <w:szCs w:val="32"/>
                <w:cs/>
              </w:rPr>
              <w:t>สารสนเทศ</w:t>
            </w:r>
            <w:r w:rsidRPr="00821E9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1E9F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ปฏิบัติหน้าที่ตามความรับผิดชอบได้อย่างมี</w:t>
            </w:r>
            <w:r w:rsidRPr="00821E9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1E9F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ประสิทธิภาพ</w:t>
            </w:r>
            <w:r w:rsidRPr="00821E9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1E9F">
              <w:rPr>
                <w:rFonts w:ascii="TH SarabunIT๙" w:hAnsi="TH SarabunIT๙" w:cs="TH SarabunIT๙"/>
                <w:sz w:val="32"/>
                <w:szCs w:val="32"/>
                <w:cs/>
              </w:rPr>
              <w:t>และประสิทธิผล</w:t>
            </w:r>
            <w:r w:rsidRPr="00821E9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1E9F">
              <w:rPr>
                <w:rFonts w:ascii="TH SarabunIT๙" w:hAnsi="TH SarabunIT๙" w:cs="TH SarabunIT๙"/>
                <w:sz w:val="32"/>
                <w:szCs w:val="32"/>
                <w:cs/>
              </w:rPr>
              <w:t>และให้ความมั่นใจว่ามี</w:t>
            </w:r>
            <w:r w:rsidRPr="00821E9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1E9F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การติดต่อสื่อสารภายในและ</w:t>
            </w:r>
            <w:r w:rsidRPr="00821E9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1E9F">
              <w:rPr>
                <w:rFonts w:ascii="TH SarabunIT๙" w:hAnsi="TH SarabunIT๙" w:cs="TH SarabunIT๙"/>
                <w:sz w:val="32"/>
                <w:szCs w:val="32"/>
                <w:cs/>
              </w:rPr>
              <w:t>ภายนอกองค์กร</w:t>
            </w:r>
            <w:r w:rsidRPr="00821E9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1E9F">
              <w:rPr>
                <w:rFonts w:ascii="TH SarabunIT๙" w:hAnsi="TH SarabunIT๙" w:cs="TH SarabunIT๙"/>
                <w:sz w:val="32"/>
                <w:szCs w:val="32"/>
                <w:cs/>
              </w:rPr>
              <w:t>ที่มีผล</w:t>
            </w:r>
            <w:r w:rsidRPr="00821E9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1E9F">
              <w:rPr>
                <w:rFonts w:ascii="TH SarabunIT๙" w:hAnsi="TH SarabunIT๙" w:cs="TH SarabunIT๙"/>
                <w:sz w:val="32"/>
                <w:szCs w:val="32"/>
                <w:cs/>
              </w:rPr>
              <w:t>ทำให้องค์กรบรรลุวัตถุประสงค์และเป้าหมาย</w:t>
            </w:r>
          </w:p>
        </w:tc>
        <w:tc>
          <w:tcPr>
            <w:tcW w:w="5244" w:type="dxa"/>
          </w:tcPr>
          <w:p w14:paraId="228E252E" w14:textId="77777777" w:rsidR="00E34D6D" w:rsidRPr="003B7B8E" w:rsidRDefault="00E34D6D" w:rsidP="003B7B8E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3AF644" w14:textId="77777777" w:rsidR="003B7B8E" w:rsidRPr="003B7B8E" w:rsidRDefault="003B7B8E" w:rsidP="003B7B8E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172585" w14:textId="77777777" w:rsidR="003B7B8E" w:rsidRPr="003B7B8E" w:rsidRDefault="003B7B8E" w:rsidP="003B7B8E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F4C789" w14:textId="77777777" w:rsidR="003B7B8E" w:rsidRPr="003B7B8E" w:rsidRDefault="003B7B8E" w:rsidP="003B7B8E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492F5BB" w14:textId="250157E1" w:rsidR="003B7B8E" w:rsidRPr="003B7B8E" w:rsidRDefault="003B7B8E" w:rsidP="003B7B8E">
            <w:pPr>
              <w:autoSpaceDE w:val="0"/>
              <w:autoSpaceDN w:val="0"/>
              <w:adjustRightInd w:val="0"/>
              <w:spacing w:before="0" w:line="400" w:lineRule="exact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3B7B8E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กิจกรรมการควบคุมได้กำหนดขึ้นตามวัตถุประสงค์  และผลการประเมินความเสี่ยงที่เหมาะสม  โดยกิจกรรมควบคุมเป็นส่วนหนึ่งของการปฏิบัติงานตามปกติ   โดยผู้บริหารได้กำกับดูแลให้มีการปฏิบัติตามอย่างถูกต้อง  ตามกฎระเบียบ หนังสือสั่งการ   อย่างไรก็ตามยังพบข้อผิดพลาดและมีความเสี่ยงเกิดขึ้นอยู่บ้าง   ซึ่งต้องมีการทบทวน  และวางกิจกรรมควบคุมเพิ่มเติมให้สามารถดำเนินงานบรรลุตามวัตถุประสงค์</w:t>
            </w:r>
          </w:p>
          <w:p w14:paraId="52919E00" w14:textId="1A55356B" w:rsidR="003B7B8E" w:rsidRPr="003B7B8E" w:rsidRDefault="003B7B8E" w:rsidP="003B7B8E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3B7B8E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ประชาชนให้ความร่วมมือในการทำเวทีประชาคม</w:t>
            </w:r>
            <w:r w:rsidRPr="003B7B8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B7B8E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พร้อมได้รับงบประมาณด้านการวางแผนและทบทวนรายละเอียดของแผนงาน</w:t>
            </w:r>
            <w:r w:rsidRPr="003B7B8E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3B7B8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โครงการที่ชัดเจน</w:t>
            </w:r>
            <w:r w:rsidRPr="003B7B8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B7B8E">
              <w:rPr>
                <w:rFonts w:ascii="TH SarabunIT๙" w:hAnsi="TH SarabunIT๙" w:cs="TH SarabunIT๙"/>
                <w:sz w:val="32"/>
                <w:szCs w:val="32"/>
                <w:cs/>
              </w:rPr>
              <w:t>สอดคล้องกับงบประมาณรายจ่ายประจำปี</w:t>
            </w:r>
            <w:r w:rsidRPr="003B7B8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B7B8E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สามารถแก้ปัญหาเร่งด่วน</w:t>
            </w:r>
          </w:p>
          <w:p w14:paraId="4C736ABA" w14:textId="68F72DD0" w:rsidR="003B7B8E" w:rsidRPr="003B7B8E" w:rsidRDefault="003B7B8E" w:rsidP="003B7B8E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3B7B8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B7B8E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ในการบรรเทาความเดือดร้อนของประชาชนได้มากที่สุด</w:t>
            </w:r>
            <w:r w:rsidRPr="003B7B8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B7B8E">
              <w:rPr>
                <w:rFonts w:ascii="TH SarabunIT๙" w:hAnsi="TH SarabunIT๙" w:cs="TH SarabunIT๙"/>
                <w:sz w:val="32"/>
                <w:szCs w:val="32"/>
                <w:cs/>
              </w:rPr>
              <w:t>และมีเจ้าหน้าที่เตือนภัยประจำตำบล</w:t>
            </w:r>
            <w:r w:rsidRPr="003B7B8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B7B8E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มีการติดต่อประสานงานกันอย่างต่อเนื่อง</w:t>
            </w:r>
            <w:r w:rsidRPr="003B7B8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5D58EF9" w14:textId="44A23257" w:rsidR="003B7B8E" w:rsidRPr="003B7B8E" w:rsidRDefault="003B7B8E" w:rsidP="003B7B8E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3B7B8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ในภาพรวมมีกิจกรรมควบคุมที่เหมาะสมเพียงพอ</w:t>
            </w:r>
            <w:r w:rsidRPr="003B7B8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B7B8E">
              <w:rPr>
                <w:rFonts w:ascii="TH SarabunIT๙" w:hAnsi="TH SarabunIT๙" w:cs="TH SarabunIT๙"/>
                <w:sz w:val="32"/>
                <w:szCs w:val="32"/>
                <w:cs/>
              </w:rPr>
              <w:t>และมีประสิทธิผลตามสมควร</w:t>
            </w:r>
            <w:r w:rsidRPr="003B7B8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B7B8E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อย่างไรก็ตาม</w:t>
            </w:r>
            <w:r w:rsidRPr="003B7B8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B7B8E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ไม่มีการ</w:t>
            </w:r>
            <w:r w:rsidRPr="003B7B8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B7B8E">
              <w:rPr>
                <w:rFonts w:ascii="TH SarabunIT๙" w:hAnsi="TH SarabunIT๙" w:cs="TH SarabunIT๙"/>
                <w:sz w:val="32"/>
                <w:szCs w:val="32"/>
                <w:cs/>
              </w:rPr>
              <w:t>ระบุความเสี่ยงในทุกจุดที่สำคัญ</w:t>
            </w:r>
            <w:r w:rsidRPr="003B7B8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B7B8E">
              <w:rPr>
                <w:rFonts w:ascii="TH SarabunIT๙" w:hAnsi="TH SarabunIT๙" w:cs="TH SarabunIT๙"/>
                <w:sz w:val="32"/>
                <w:szCs w:val="32"/>
                <w:cs/>
              </w:rPr>
              <w:t>จึงทำให้บางกิจกรรม</w:t>
            </w:r>
            <w:r w:rsidRPr="003B7B8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B7B8E">
              <w:rPr>
                <w:rFonts w:ascii="TH SarabunIT๙" w:hAnsi="TH SarabunIT๙" w:cs="TH SarabunIT๙"/>
                <w:sz w:val="32"/>
                <w:szCs w:val="32"/>
                <w:cs/>
              </w:rPr>
              <w:t>ย่อยมีการ</w:t>
            </w:r>
          </w:p>
          <w:p w14:paraId="3F950923" w14:textId="5CDAB714" w:rsidR="003B7B8E" w:rsidRPr="003B7B8E" w:rsidRDefault="003B7B8E" w:rsidP="003B7B8E">
            <w:pPr>
              <w:autoSpaceDE w:val="0"/>
              <w:autoSpaceDN w:val="0"/>
              <w:adjustRightInd w:val="0"/>
              <w:spacing w:before="0" w:line="400" w:lineRule="exact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B7B8E">
              <w:rPr>
                <w:rFonts w:ascii="TH SarabunIT๙" w:hAnsi="TH SarabunIT๙" w:cs="TH SarabunIT๙"/>
                <w:sz w:val="32"/>
                <w:szCs w:val="32"/>
                <w:cs/>
              </w:rPr>
              <w:t>ควบคุมที่ไม่เพียงพอ</w:t>
            </w:r>
          </w:p>
          <w:p w14:paraId="6FB15F30" w14:textId="77777777" w:rsidR="003B7B8E" w:rsidRDefault="003B7B8E" w:rsidP="003B7B8E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CC7B80" w14:textId="77777777" w:rsidR="00821E9F" w:rsidRDefault="00821E9F" w:rsidP="003B7B8E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2AD51A" w14:textId="77777777" w:rsidR="00821E9F" w:rsidRDefault="00821E9F" w:rsidP="003B7B8E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93FB95" w14:textId="11ACBE80" w:rsidR="00821E9F" w:rsidRDefault="00821E9F" w:rsidP="00821E9F">
            <w:pPr>
              <w:pStyle w:val="Default"/>
              <w:rPr>
                <w:rFonts w:ascii="TH SarabunIT๙" w:cs="TH SarabunIT๙"/>
                <w:color w:val="auto"/>
                <w:sz w:val="32"/>
                <w:szCs w:val="32"/>
              </w:rPr>
            </w:pPr>
            <w:r w:rsidRPr="00717E12">
              <w:rPr>
                <w:rFonts w:ascii="TH SarabunIT๙" w:cs="TH SarabunIT๙" w:hint="cs"/>
                <w:color w:val="auto"/>
                <w:sz w:val="32"/>
                <w:szCs w:val="32"/>
                <w:cs/>
              </w:rPr>
              <w:t>การเผยแพร่ข้อมูลข่ายสารให้กับประชาชนทราบ</w:t>
            </w:r>
            <w:r w:rsidRPr="00717E12">
              <w:rPr>
                <w:rFonts w:ascii="TH SarabunIT๙" w:cs="TH SarabunIT๙"/>
                <w:color w:val="auto"/>
                <w:sz w:val="32"/>
                <w:szCs w:val="32"/>
              </w:rPr>
              <w:t xml:space="preserve"> </w:t>
            </w:r>
            <w:r w:rsidRPr="00717E12">
              <w:rPr>
                <w:rFonts w:ascii="TH SarabunIT๙" w:cs="TH SarabunIT๙" w:hint="cs"/>
                <w:color w:val="auto"/>
                <w:sz w:val="32"/>
                <w:szCs w:val="32"/>
                <w:cs/>
              </w:rPr>
              <w:t>แผ่นพับ</w:t>
            </w:r>
            <w:r w:rsidRPr="00717E12">
              <w:rPr>
                <w:rFonts w:ascii="TH SarabunIT๙" w:cs="TH SarabunIT๙"/>
                <w:color w:val="auto"/>
                <w:sz w:val="32"/>
                <w:szCs w:val="32"/>
              </w:rPr>
              <w:t xml:space="preserve"> </w:t>
            </w:r>
            <w:r w:rsidRPr="00717E12">
              <w:rPr>
                <w:rFonts w:ascii="TH SarabunIT๙" w:cs="TH SarabunIT๙" w:hint="cs"/>
                <w:color w:val="auto"/>
                <w:sz w:val="32"/>
                <w:szCs w:val="32"/>
                <w:cs/>
              </w:rPr>
              <w:t>หอกระจายข่าวหมู่บ้าน</w:t>
            </w:r>
            <w:r w:rsidRPr="00717E12">
              <w:rPr>
                <w:rFonts w:ascii="TH SarabunIT๙" w:cs="TH SarabunIT๙"/>
                <w:color w:val="auto"/>
                <w:sz w:val="32"/>
                <w:szCs w:val="32"/>
              </w:rPr>
              <w:t xml:space="preserve"> </w:t>
            </w:r>
            <w:r w:rsidRPr="00717E12">
              <w:rPr>
                <w:rFonts w:ascii="TH SarabunIT๙" w:cs="TH SarabunIT๙" w:hint="cs"/>
                <w:color w:val="auto"/>
                <w:sz w:val="32"/>
                <w:szCs w:val="32"/>
                <w:cs/>
              </w:rPr>
              <w:t>การจัดประชุมประชาคมต่างๆ</w:t>
            </w:r>
            <w:r w:rsidRPr="00717E12">
              <w:rPr>
                <w:rFonts w:ascii="TH SarabunIT๙" w:cs="TH SarabunIT๙"/>
                <w:color w:val="auto"/>
                <w:sz w:val="32"/>
                <w:szCs w:val="32"/>
              </w:rPr>
              <w:t xml:space="preserve"> </w:t>
            </w:r>
            <w:r w:rsidRPr="00717E12">
              <w:rPr>
                <w:rFonts w:ascii="TH SarabunIT๙" w:cs="TH SarabunIT๙" w:hint="cs"/>
                <w:color w:val="auto"/>
                <w:sz w:val="32"/>
                <w:szCs w:val="32"/>
                <w:cs/>
              </w:rPr>
              <w:t>ติดตาม</w:t>
            </w:r>
            <w:r w:rsidRPr="00717E12">
              <w:rPr>
                <w:rFonts w:ascii="TH SarabunIT๙" w:cs="TH SarabunIT๙"/>
                <w:color w:val="auto"/>
                <w:sz w:val="32"/>
                <w:szCs w:val="32"/>
              </w:rPr>
              <w:t xml:space="preserve"> </w:t>
            </w:r>
            <w:r w:rsidRPr="00717E12">
              <w:rPr>
                <w:rFonts w:ascii="TH SarabunIT๙" w:cs="TH SarabunIT๙" w:hint="cs"/>
                <w:color w:val="auto"/>
                <w:sz w:val="32"/>
                <w:szCs w:val="32"/>
                <w:cs/>
              </w:rPr>
              <w:t>ข้อมูลข่าวสารสภาวะทางเศรษฐกิจตามหนังสือพิมพ์</w:t>
            </w:r>
            <w:r w:rsidRPr="00717E12">
              <w:rPr>
                <w:rFonts w:ascii="TH SarabunIT๙" w:cs="TH SarabunIT๙"/>
                <w:color w:val="auto"/>
                <w:sz w:val="32"/>
                <w:szCs w:val="32"/>
              </w:rPr>
              <w:t xml:space="preserve"> </w:t>
            </w:r>
            <w:r w:rsidRPr="00717E12">
              <w:rPr>
                <w:rFonts w:ascii="TH SarabunIT๙" w:cs="TH SarabunIT๙" w:hint="cs"/>
                <w:color w:val="auto"/>
                <w:sz w:val="32"/>
                <w:szCs w:val="32"/>
                <w:cs/>
              </w:rPr>
              <w:t>โทรทัศน์</w:t>
            </w:r>
          </w:p>
          <w:p w14:paraId="796BD61A" w14:textId="6DE54EC5" w:rsidR="00821E9F" w:rsidRPr="003B7B8E" w:rsidRDefault="00821E9F" w:rsidP="00821E9F">
            <w:pPr>
              <w:pStyle w:val="Default"/>
              <w:rPr>
                <w:rFonts w:ascii="TH SarabunIT๙" w:cs="TH SarabunIT๙"/>
                <w:sz w:val="32"/>
                <w:szCs w:val="32"/>
              </w:rPr>
            </w:pPr>
            <w:r w:rsidRPr="00717E12">
              <w:rPr>
                <w:rFonts w:ascii="TH SarabunIT๙" w:cs="TH SarabunIT๙"/>
                <w:color w:val="auto"/>
                <w:sz w:val="32"/>
                <w:szCs w:val="32"/>
              </w:rPr>
              <w:t xml:space="preserve"> </w:t>
            </w:r>
            <w:r w:rsidRPr="00717E12">
              <w:rPr>
                <w:rFonts w:ascii="TH SarabunIT๙" w:cs="TH SarabunIT๙" w:hint="cs"/>
                <w:color w:val="auto"/>
                <w:sz w:val="32"/>
                <w:szCs w:val="32"/>
                <w:cs/>
              </w:rPr>
              <w:t>วิทยุ</w:t>
            </w:r>
            <w:r w:rsidRPr="00717E12">
              <w:rPr>
                <w:rFonts w:ascii="TH SarabunIT๙" w:cs="TH SarabunIT๙"/>
                <w:color w:val="auto"/>
                <w:sz w:val="32"/>
                <w:szCs w:val="32"/>
              </w:rPr>
              <w:t xml:space="preserve"> </w:t>
            </w:r>
            <w:r w:rsidRPr="00717E12">
              <w:rPr>
                <w:rFonts w:ascii="TH SarabunIT๙" w:cs="TH SarabunIT๙" w:hint="cs"/>
                <w:color w:val="auto"/>
                <w:sz w:val="32"/>
                <w:szCs w:val="32"/>
                <w:cs/>
              </w:rPr>
              <w:t>และทางระบบอินเทอร์เน็ต</w:t>
            </w:r>
            <w:r w:rsidRPr="00717E12">
              <w:rPr>
                <w:rFonts w:ascii="TH SarabunIT๙" w:cs="TH SarabunIT๙"/>
                <w:color w:val="auto"/>
                <w:sz w:val="32"/>
                <w:szCs w:val="32"/>
              </w:rPr>
              <w:t xml:space="preserve"> </w:t>
            </w:r>
            <w:r w:rsidRPr="00717E12">
              <w:rPr>
                <w:rFonts w:ascii="TH SarabunIT๙" w:cs="TH SarabunIT๙" w:hint="cs"/>
                <w:color w:val="auto"/>
                <w:sz w:val="32"/>
                <w:szCs w:val="32"/>
                <w:cs/>
              </w:rPr>
              <w:t>เพื่อนำมาเป็นข้อมูลพื้นฐานใน</w:t>
            </w:r>
            <w:r w:rsidRPr="00717E12">
              <w:rPr>
                <w:rFonts w:ascii="TH SarabunIT๙" w:cs="TH SarabunIT๙"/>
                <w:color w:val="auto"/>
                <w:sz w:val="32"/>
                <w:szCs w:val="32"/>
              </w:rPr>
              <w:t xml:space="preserve"> </w:t>
            </w:r>
            <w:r w:rsidRPr="00717E12">
              <w:rPr>
                <w:rFonts w:ascii="TH SarabunIT๙" w:cs="TH SarabunIT๙" w:hint="cs"/>
                <w:color w:val="auto"/>
                <w:sz w:val="32"/>
                <w:szCs w:val="32"/>
                <w:cs/>
              </w:rPr>
              <w:t>การจัดทำข้อบัญญัติงบประมาณรายจ่ายประจำปี</w:t>
            </w:r>
            <w:r w:rsidRPr="00717E12">
              <w:rPr>
                <w:rFonts w:ascii="TH SarabunIT๙" w:cs="TH SarabunIT๙"/>
                <w:color w:val="auto"/>
                <w:sz w:val="32"/>
                <w:szCs w:val="32"/>
              </w:rPr>
              <w:t xml:space="preserve"> </w:t>
            </w:r>
            <w:r w:rsidRPr="00717E12">
              <w:rPr>
                <w:rFonts w:ascii="TH SarabunIT๙" w:cs="TH SarabunIT๙" w:hint="cs"/>
                <w:color w:val="auto"/>
                <w:sz w:val="32"/>
                <w:szCs w:val="32"/>
                <w:cs/>
              </w:rPr>
              <w:t>และได้จัดส่งเจ้าหน้าที่เข้าร่วมอบรมโครงการต่างๆ</w:t>
            </w:r>
            <w:r w:rsidRPr="00717E12">
              <w:rPr>
                <w:rFonts w:ascii="TH SarabunIT๙" w:cs="TH SarabunIT๙"/>
                <w:color w:val="auto"/>
                <w:sz w:val="32"/>
                <w:szCs w:val="32"/>
              </w:rPr>
              <w:t xml:space="preserve"> </w:t>
            </w:r>
            <w:r w:rsidRPr="00717E12">
              <w:rPr>
                <w:rFonts w:ascii="TH SarabunIT๙" w:cs="TH SarabunIT๙" w:hint="cs"/>
                <w:color w:val="auto"/>
                <w:sz w:val="32"/>
                <w:szCs w:val="32"/>
                <w:cs/>
              </w:rPr>
              <w:t>ที่เกี่ยวข้องกับ</w:t>
            </w:r>
            <w:r>
              <w:rPr>
                <w:rFonts w:ascii="TH SarabunIT๙" w:cs="TH SarabunIT๙" w:hint="cs"/>
                <w:color w:val="auto"/>
                <w:sz w:val="32"/>
                <w:szCs w:val="32"/>
                <w:cs/>
              </w:rPr>
              <w:t>การปฏิบัติงาน</w:t>
            </w:r>
            <w:r w:rsidRPr="00821E9F">
              <w:rPr>
                <w:rFonts w:ascii="TH SarabunIT๙" w:cs="TH SarabunIT๙"/>
                <w:color w:val="auto"/>
                <w:sz w:val="32"/>
                <w:szCs w:val="32"/>
              </w:rPr>
              <w:t xml:space="preserve"> </w:t>
            </w:r>
            <w:r>
              <w:rPr>
                <w:rFonts w:ascii="TH SarabunIT๙" w:cs="TH SarabunIT๙" w:hint="cs"/>
                <w:sz w:val="32"/>
                <w:szCs w:val="32"/>
                <w:cs/>
              </w:rPr>
              <w:t>เพื่อประยุกต์ใช้งาน</w:t>
            </w:r>
            <w:r w:rsidRPr="00821E9F">
              <w:rPr>
                <w:rFonts w:ascii="TH SarabunIT๙" w:cs="TH SarabunIT๙"/>
                <w:sz w:val="32"/>
                <w:szCs w:val="32"/>
                <w:cs/>
              </w:rPr>
              <w:t>สารสนเทศ</w:t>
            </w:r>
            <w:r>
              <w:rPr>
                <w:rFonts w:ascii="TH SarabunIT๙" w:cs="TH SarabunIT๙" w:hint="cs"/>
                <w:sz w:val="32"/>
                <w:szCs w:val="32"/>
                <w:cs/>
              </w:rPr>
              <w:t>ให้มีประสิทธิภาพ  และปรับปรุงข้อมูล</w:t>
            </w:r>
            <w:r w:rsidR="005209E2">
              <w:rPr>
                <w:rFonts w:ascii="TH SarabunIT๙" w:cs="TH SarabunIT๙" w:hint="cs"/>
                <w:sz w:val="32"/>
                <w:szCs w:val="32"/>
                <w:cs/>
              </w:rPr>
              <w:t>สารสนเทศอย่างต่อเนื่อง  เป็นปัจจุบัน</w:t>
            </w:r>
          </w:p>
        </w:tc>
      </w:tr>
      <w:tr w:rsidR="005209E2" w:rsidRPr="00DA224F" w14:paraId="5EA08D6D" w14:textId="77777777" w:rsidTr="00FF5886">
        <w:tc>
          <w:tcPr>
            <w:tcW w:w="5388" w:type="dxa"/>
          </w:tcPr>
          <w:p w14:paraId="42692360" w14:textId="77777777" w:rsidR="005209E2" w:rsidRPr="00DA224F" w:rsidRDefault="005209E2" w:rsidP="00FF588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43A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องค์ประกอบของการควบคุมภายใน</w:t>
            </w:r>
          </w:p>
        </w:tc>
        <w:tc>
          <w:tcPr>
            <w:tcW w:w="5244" w:type="dxa"/>
          </w:tcPr>
          <w:p w14:paraId="567EEEEB" w14:textId="77777777" w:rsidR="005209E2" w:rsidRPr="00DA224F" w:rsidRDefault="005209E2" w:rsidP="00FF588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43A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  <w:r w:rsidRPr="00143A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/ </w:t>
            </w:r>
            <w:r w:rsidRPr="00143A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ข้อสรุป</w:t>
            </w:r>
          </w:p>
        </w:tc>
      </w:tr>
      <w:tr w:rsidR="00E34D6D" w:rsidRPr="005209E2" w14:paraId="176132B0" w14:textId="77777777" w:rsidTr="00FF5886">
        <w:tc>
          <w:tcPr>
            <w:tcW w:w="5388" w:type="dxa"/>
          </w:tcPr>
          <w:p w14:paraId="5BFE6DF4" w14:textId="459A6C08" w:rsidR="00E34D6D" w:rsidRPr="005209E2" w:rsidRDefault="00ED3588" w:rsidP="00E34D6D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  <w:r w:rsidR="005209E2" w:rsidRPr="005209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 การติดตามประเมินผล</w:t>
            </w:r>
          </w:p>
          <w:p w14:paraId="60F6A155" w14:textId="1AA60022" w:rsidR="005209E2" w:rsidRPr="00215165" w:rsidRDefault="00215165" w:rsidP="00E34D6D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215165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r w:rsidRPr="00215165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215165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มีการติดตาม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 w:rsidRPr="00215165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ประเมินผลการควบคุมภายในและ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การรายงานผล</w:t>
            </w:r>
            <w:r w:rsidRPr="00215165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การปฏิบัติงาน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215165">
              <w:rPr>
                <w:rFonts w:ascii="TH SarabunIT๙" w:hAnsi="TH SarabunIT๙" w:cs="TH SarabunIT๙"/>
                <w:sz w:val="32"/>
                <w:szCs w:val="32"/>
                <w:cs/>
              </w:rPr>
              <w:t>โดยกำหนดวิธีปฏิบัติงาน</w:t>
            </w:r>
            <w:r w:rsidRPr="0021516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1516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เพื่อติดตามการปฏิบัติตามระบบการควบคุมภายในอย่างต่อเนื่อง</w:t>
            </w:r>
            <w:r w:rsidRPr="0021516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15165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และเป็นส่วนหนึ่งของกระบวนการปฏิบัติงาน</w:t>
            </w:r>
            <w:r w:rsidRPr="0021516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15165">
              <w:rPr>
                <w:rFonts w:ascii="TH SarabunIT๙" w:hAnsi="TH SarabunIT๙" w:cs="TH SarabunIT๙"/>
                <w:sz w:val="32"/>
                <w:szCs w:val="32"/>
                <w:cs/>
              </w:rPr>
              <w:t>ตามปกติของผู้ควบคุมงานและผู้มีหน้าที่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  <w:r w:rsidRPr="00215165">
              <w:rPr>
                <w:rFonts w:ascii="TH SarabunIT๙" w:hAnsi="TH SarabunIT๙" w:cs="TH SarabunIT๙"/>
                <w:sz w:val="32"/>
                <w:szCs w:val="32"/>
                <w:cs/>
              </w:rPr>
              <w:t>เกี่ยวข้อง</w:t>
            </w:r>
            <w:r w:rsidRPr="0021516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15165">
              <w:rPr>
                <w:rFonts w:ascii="TH SarabunIT๙" w:hAnsi="TH SarabunIT๙" w:cs="TH SarabunIT๙"/>
                <w:sz w:val="32"/>
                <w:szCs w:val="32"/>
                <w:cs/>
              </w:rPr>
              <w:t>นอกจากนี้มีการประเมินผลแบบรายครั้ง</w:t>
            </w:r>
            <w:r w:rsidRPr="0021516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15165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เป็นครั้งคราว</w:t>
            </w:r>
            <w:r w:rsidRPr="0021516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15165">
              <w:rPr>
                <w:rFonts w:ascii="TH SarabunIT๙" w:hAnsi="TH SarabunIT๙" w:cs="TH SarabunIT๙"/>
                <w:sz w:val="32"/>
                <w:szCs w:val="32"/>
                <w:cs/>
              </w:rPr>
              <w:t>กรณีพบจุดอ่อนหรือข้อบกพร่องควรกำหนดวิธีปฏิบัติ</w:t>
            </w:r>
            <w:r w:rsidRPr="0021516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1516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เพื่อให้ความมั่นใจว่า</w:t>
            </w:r>
            <w:r w:rsidRPr="0021516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15165">
              <w:rPr>
                <w:rFonts w:ascii="TH SarabunIT๙" w:hAnsi="TH SarabunIT๙" w:cs="TH SarabunIT๙"/>
                <w:sz w:val="32"/>
                <w:szCs w:val="32"/>
                <w:cs/>
              </w:rPr>
              <w:t>ข้อตรวจพบจากการตรวจสอบ</w:t>
            </w:r>
            <w:r w:rsidRPr="0021516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15165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และการสอบทานได้รับการพิจารณาสนองตอบและมีการวินิจฉัยสั่งการให้ดำเนินการแก้ไขข้อบกพร่องทันที</w:t>
            </w:r>
          </w:p>
        </w:tc>
        <w:tc>
          <w:tcPr>
            <w:tcW w:w="5244" w:type="dxa"/>
          </w:tcPr>
          <w:p w14:paraId="365613FE" w14:textId="77777777" w:rsidR="00E34D6D" w:rsidRPr="00530449" w:rsidRDefault="00E34D6D" w:rsidP="00530449">
            <w:pPr>
              <w:autoSpaceDE w:val="0"/>
              <w:autoSpaceDN w:val="0"/>
              <w:adjustRightInd w:val="0"/>
              <w:spacing w:before="0" w:after="120"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5A0FB0" w14:textId="3B23C848" w:rsidR="00530449" w:rsidRPr="00530449" w:rsidRDefault="00530449" w:rsidP="00530449">
            <w:pPr>
              <w:pStyle w:val="Default"/>
              <w:rPr>
                <w:rFonts w:ascii="TH SarabunIT๙" w:cs="TH SarabunIT๙"/>
                <w:color w:val="auto"/>
                <w:sz w:val="32"/>
                <w:szCs w:val="32"/>
              </w:rPr>
            </w:pPr>
            <w:r w:rsidRPr="00C14C81">
              <w:rPr>
                <w:rFonts w:ascii="TH SarabunIT๙" w:cs="TH SarabunIT๙"/>
                <w:sz w:val="32"/>
                <w:szCs w:val="32"/>
                <w:cs/>
              </w:rPr>
              <w:t>การติดตามประเมินผลการควบคุมภายในของหน่วยงานมีความเหมาะสม   โดยประเมินผลตามกำหนดการรายงานตามระเบียบต่าง ๆ</w:t>
            </w:r>
            <w:r>
              <w:rPr>
                <w:rFonts w:ascii="TH SarabunIT๙" w:cs="TH SarabunIT๙"/>
                <w:color w:val="auto"/>
                <w:sz w:val="32"/>
                <w:szCs w:val="32"/>
              </w:rPr>
              <w:t xml:space="preserve"> </w:t>
            </w:r>
            <w:r w:rsidRPr="00530449">
              <w:rPr>
                <w:rFonts w:ascii="TH SarabunIT๙" w:cs="TH SarabunIT๙"/>
                <w:color w:val="auto"/>
                <w:sz w:val="32"/>
                <w:szCs w:val="32"/>
                <w:cs/>
              </w:rPr>
              <w:t>ส่วนกิจกรรม</w:t>
            </w:r>
            <w:r w:rsidRPr="00530449">
              <w:rPr>
                <w:rFonts w:ascii="TH SarabunIT๙" w:cs="TH SarabunIT๙"/>
                <w:color w:val="auto"/>
                <w:sz w:val="32"/>
                <w:szCs w:val="32"/>
              </w:rPr>
              <w:t xml:space="preserve"> </w:t>
            </w:r>
            <w:r w:rsidRPr="00530449">
              <w:rPr>
                <w:rFonts w:ascii="TH SarabunIT๙" w:cs="TH SarabunIT๙"/>
                <w:color w:val="auto"/>
                <w:sz w:val="32"/>
                <w:szCs w:val="32"/>
                <w:cs/>
              </w:rPr>
              <w:t>สิ่งแวดล้อมภายนอกที่ไม่สามารถกำหนดได้ชัดเจน</w:t>
            </w:r>
            <w:r w:rsidRPr="00530449">
              <w:rPr>
                <w:rFonts w:ascii="TH SarabunIT๙" w:cs="TH SarabunIT๙"/>
                <w:color w:val="auto"/>
                <w:sz w:val="32"/>
                <w:szCs w:val="32"/>
              </w:rPr>
              <w:t xml:space="preserve"> </w:t>
            </w:r>
            <w:r w:rsidRPr="00530449">
              <w:rPr>
                <w:rFonts w:ascii="TH SarabunIT๙" w:cs="TH SarabunIT๙"/>
                <w:color w:val="auto"/>
                <w:sz w:val="32"/>
                <w:szCs w:val="32"/>
                <w:cs/>
              </w:rPr>
              <w:t>ยังคงเป็น</w:t>
            </w:r>
            <w:r w:rsidRPr="00530449">
              <w:rPr>
                <w:rFonts w:ascii="TH SarabunIT๙" w:cs="TH SarabunIT๙"/>
                <w:color w:val="auto"/>
                <w:sz w:val="32"/>
                <w:szCs w:val="32"/>
              </w:rPr>
              <w:t xml:space="preserve"> </w:t>
            </w:r>
            <w:r w:rsidRPr="00530449">
              <w:rPr>
                <w:rFonts w:ascii="TH SarabunIT๙" w:cs="TH SarabunIT๙"/>
                <w:color w:val="auto"/>
                <w:sz w:val="32"/>
                <w:szCs w:val="32"/>
                <w:cs/>
              </w:rPr>
              <w:t>ความเสี่ยงที่ต้องมีการปรับปรุงต่อไป</w:t>
            </w:r>
            <w:r w:rsidRPr="00530449">
              <w:rPr>
                <w:rFonts w:ascii="TH SarabunIT๙" w:cs="TH SarabunIT๙"/>
                <w:color w:val="auto"/>
                <w:sz w:val="32"/>
                <w:szCs w:val="32"/>
              </w:rPr>
              <w:t xml:space="preserve"> </w:t>
            </w:r>
          </w:p>
          <w:p w14:paraId="7EE7A2B6" w14:textId="29C558B0" w:rsidR="005209E2" w:rsidRPr="00530449" w:rsidRDefault="00530449" w:rsidP="00530449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53044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การติดตามประเมินการควบคุมภายใน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3044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30449">
              <w:rPr>
                <w:rFonts w:ascii="TH SarabunIT๙" w:hAnsi="TH SarabunIT๙" w:cs="TH SarabunIT๙"/>
                <w:sz w:val="32"/>
                <w:szCs w:val="32"/>
                <w:cs/>
              </w:rPr>
              <w:t>ถือปฏิบัติตามแนวทางการติดตาม</w:t>
            </w:r>
            <w:r w:rsidRPr="0053044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30449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ประเมินผลการควบคุมภายใน</w:t>
            </w:r>
            <w:r w:rsidRPr="0053044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30449">
              <w:rPr>
                <w:rFonts w:ascii="TH SarabunIT๙" w:hAnsi="TH SarabunIT๙" w:cs="TH SarabunIT๙"/>
                <w:sz w:val="32"/>
                <w:szCs w:val="32"/>
                <w:cs/>
              </w:rPr>
              <w:t>ซึ่งกำหนดในเอกสาร</w:t>
            </w:r>
            <w:r w:rsidRPr="0053044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30449">
              <w:rPr>
                <w:rFonts w:ascii="TH SarabunIT๙" w:hAnsi="TH SarabunIT๙" w:cs="TH SarabunIT๙"/>
                <w:sz w:val="32"/>
                <w:szCs w:val="32"/>
                <w:cs/>
              </w:rPr>
              <w:t>คำแนะนำการจัดทำรายงานตาม</w:t>
            </w:r>
            <w:r w:rsidRPr="0053044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30449">
              <w:rPr>
                <w:rFonts w:ascii="TH SarabunIT๙" w:hAnsi="TH SarabunIT๙" w:cs="TH SarabunIT๙"/>
                <w:sz w:val="32"/>
                <w:szCs w:val="32"/>
                <w:cs/>
              </w:rPr>
              <w:t>ระเบียบ</w:t>
            </w:r>
            <w:r w:rsidRPr="0053044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30449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การติดตาม</w:t>
            </w:r>
            <w:r w:rsidRPr="0053044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30449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ประเมินผลอยู่ในเกณฑ์ดีพอสมควร</w:t>
            </w:r>
          </w:p>
          <w:p w14:paraId="7098221A" w14:textId="73FE53F4" w:rsidR="00530449" w:rsidRPr="00530449" w:rsidRDefault="00530449" w:rsidP="00E34D6D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D9385AE" w14:textId="66C74A0C" w:rsidR="00A5783B" w:rsidRDefault="00A5783B" w:rsidP="00CD12A6">
      <w:pPr>
        <w:spacing w:before="0"/>
        <w:jc w:val="left"/>
      </w:pPr>
    </w:p>
    <w:p w14:paraId="06708AAD" w14:textId="223183D1" w:rsidR="00530449" w:rsidRDefault="00CD12A6" w:rsidP="00CD12A6">
      <w:pPr>
        <w:spacing w:before="0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ผลการประเมินโดยรวม</w:t>
      </w:r>
    </w:p>
    <w:p w14:paraId="609A9E0C" w14:textId="3EE75180" w:rsidR="00CD12A6" w:rsidRDefault="00CD12A6" w:rsidP="00CD12A6">
      <w:pPr>
        <w:tabs>
          <w:tab w:val="left" w:pos="851"/>
        </w:tabs>
        <w:spacing w:befor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องค์การบริหารส่วนตำบลเมืองเกษตร  มีโครงสร้างการควบคุมภายในครบทั้ง  </w:t>
      </w:r>
      <w:r w:rsidR="00ED3588">
        <w:rPr>
          <w:rFonts w:ascii="TH SarabunIT๙" w:hAnsi="TH SarabunIT๙" w:cs="TH SarabunIT๙" w:hint="cs"/>
          <w:sz w:val="32"/>
          <w:szCs w:val="32"/>
          <w:cs/>
        </w:rPr>
        <w:t>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องค์ประกอบของการควบคุมภายใน  หรือการควบคุมเป็นไปตามมาตรฐานการควบคุมภายใน</w:t>
      </w:r>
      <w:r w:rsidR="007536E5">
        <w:rPr>
          <w:rFonts w:ascii="TH SarabunIT๙" w:hAnsi="TH SarabunIT๙" w:cs="TH SarabunIT๙" w:hint="cs"/>
          <w:sz w:val="32"/>
          <w:szCs w:val="32"/>
          <w:cs/>
        </w:rPr>
        <w:t xml:space="preserve">  มีการควบคุมที่เพียงพอ  และมีประส</w:t>
      </w:r>
      <w:r w:rsidR="007536E5">
        <w:rPr>
          <w:rFonts w:ascii="TH SarabunIT๙" w:hAnsi="TH SarabunIT๙" w:cs="TH SarabunIT๙"/>
          <w:sz w:val="32"/>
          <w:szCs w:val="32"/>
          <w:cs/>
        </w:rPr>
        <w:t>ิ</w:t>
      </w:r>
      <w:r w:rsidR="007536E5">
        <w:rPr>
          <w:rFonts w:ascii="TH SarabunIT๙" w:hAnsi="TH SarabunIT๙" w:cs="TH SarabunIT๙" w:hint="cs"/>
          <w:sz w:val="32"/>
          <w:szCs w:val="32"/>
          <w:cs/>
        </w:rPr>
        <w:t>ทธิผล</w:t>
      </w:r>
    </w:p>
    <w:p w14:paraId="5DD5CC31" w14:textId="6E076491" w:rsidR="007536E5" w:rsidRDefault="007536E5" w:rsidP="00CD12A6">
      <w:pPr>
        <w:tabs>
          <w:tab w:val="left" w:pos="851"/>
        </w:tabs>
        <w:spacing w:before="0"/>
        <w:jc w:val="left"/>
        <w:rPr>
          <w:rFonts w:ascii="TH SarabunIT๙" w:hAnsi="TH SarabunIT๙" w:cs="TH SarabunIT๙"/>
          <w:sz w:val="32"/>
          <w:szCs w:val="32"/>
        </w:rPr>
      </w:pPr>
    </w:p>
    <w:p w14:paraId="2CA9F6AE" w14:textId="0F692930" w:rsidR="007536E5" w:rsidRDefault="007536E5" w:rsidP="00CD12A6">
      <w:pPr>
        <w:tabs>
          <w:tab w:val="left" w:pos="851"/>
        </w:tabs>
        <w:spacing w:before="0"/>
        <w:jc w:val="left"/>
        <w:rPr>
          <w:rFonts w:ascii="TH SarabunIT๙" w:hAnsi="TH SarabunIT๙" w:cs="TH SarabunIT๙"/>
          <w:sz w:val="32"/>
          <w:szCs w:val="32"/>
        </w:rPr>
      </w:pPr>
    </w:p>
    <w:p w14:paraId="505DBDD9" w14:textId="0201D374" w:rsidR="007536E5" w:rsidRDefault="007536E5" w:rsidP="007536E5">
      <w:pPr>
        <w:tabs>
          <w:tab w:val="left" w:pos="851"/>
          <w:tab w:val="left" w:pos="5387"/>
        </w:tabs>
        <w:spacing w:befor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ลายมือชื่อ  จ.ส.ต.............................................</w:t>
      </w:r>
    </w:p>
    <w:p w14:paraId="64E0ED1F" w14:textId="1B19C277" w:rsidR="007536E5" w:rsidRDefault="007536E5" w:rsidP="007536E5">
      <w:pPr>
        <w:tabs>
          <w:tab w:val="left" w:pos="851"/>
          <w:tab w:val="left" w:pos="5387"/>
          <w:tab w:val="center" w:pos="7513"/>
        </w:tabs>
        <w:spacing w:befor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(นรินทร์    ชูพันดุง)</w:t>
      </w:r>
    </w:p>
    <w:p w14:paraId="6B1544D5" w14:textId="7EF61D87" w:rsidR="007536E5" w:rsidRDefault="007536E5" w:rsidP="007536E5">
      <w:pPr>
        <w:tabs>
          <w:tab w:val="left" w:pos="851"/>
          <w:tab w:val="left" w:pos="5387"/>
          <w:tab w:val="center" w:pos="7513"/>
        </w:tabs>
        <w:spacing w:befor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ปลัดองค์การบริหารส่วนตำบล  ปฏิบัติหน้าที่</w:t>
      </w:r>
    </w:p>
    <w:p w14:paraId="42D7C9A4" w14:textId="2E8506F2" w:rsidR="007536E5" w:rsidRDefault="007536E5" w:rsidP="007536E5">
      <w:pPr>
        <w:tabs>
          <w:tab w:val="left" w:pos="851"/>
          <w:tab w:val="left" w:pos="5387"/>
          <w:tab w:val="center" w:pos="7513"/>
        </w:tabs>
        <w:spacing w:before="0"/>
        <w:jc w:val="lef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นายกองค์การบริหารส่วนตำบลเมืองเกษตร</w:t>
      </w:r>
    </w:p>
    <w:p w14:paraId="78A46C71" w14:textId="77777777" w:rsidR="007536E5" w:rsidRDefault="007536E5" w:rsidP="007536E5">
      <w:pPr>
        <w:tabs>
          <w:tab w:val="left" w:pos="851"/>
          <w:tab w:val="left" w:pos="5387"/>
        </w:tabs>
        <w:spacing w:before="0"/>
        <w:jc w:val="left"/>
        <w:rPr>
          <w:rFonts w:ascii="TH SarabunIT๙" w:hAnsi="TH SarabunIT๙" w:cs="TH SarabunIT๙"/>
          <w:sz w:val="32"/>
          <w:szCs w:val="32"/>
        </w:rPr>
      </w:pPr>
    </w:p>
    <w:p w14:paraId="620DD877" w14:textId="77777777" w:rsidR="007536E5" w:rsidRPr="00CD12A6" w:rsidRDefault="007536E5" w:rsidP="00CD12A6">
      <w:pPr>
        <w:tabs>
          <w:tab w:val="left" w:pos="851"/>
        </w:tabs>
        <w:spacing w:before="0"/>
        <w:jc w:val="left"/>
        <w:rPr>
          <w:rFonts w:ascii="TH SarabunIT๙" w:hAnsi="TH SarabunIT๙" w:cs="TH SarabunIT๙"/>
          <w:sz w:val="32"/>
          <w:szCs w:val="32"/>
          <w:cs/>
        </w:rPr>
      </w:pPr>
    </w:p>
    <w:sectPr w:rsidR="007536E5" w:rsidRPr="00CD12A6" w:rsidSect="00ED3588">
      <w:pgSz w:w="11906" w:h="16838" w:code="9"/>
      <w:pgMar w:top="709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.-.-.">
    <w:altName w:val="Browallia New"/>
    <w:panose1 w:val="00000000000000000000"/>
    <w:charset w:val="DE"/>
    <w:family w:val="swiss"/>
    <w:notTrueType/>
    <w:pitch w:val="default"/>
    <w:sig w:usb0="01000001" w:usb1="00000000" w:usb2="00000000" w:usb3="00000000" w:csb0="00010000" w:csb1="00000000"/>
  </w:font>
  <w:font w:name="TH SarabunIT๙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B91081"/>
    <w:multiLevelType w:val="hybridMultilevel"/>
    <w:tmpl w:val="BC604332"/>
    <w:lvl w:ilvl="0" w:tplc="BA5E21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35E2FB5"/>
    <w:multiLevelType w:val="hybridMultilevel"/>
    <w:tmpl w:val="C896A34E"/>
    <w:lvl w:ilvl="0" w:tplc="AE742D5E">
      <w:start w:val="1"/>
      <w:numFmt w:val="bullet"/>
      <w:lvlText w:val="-"/>
      <w:lvlJc w:val="left"/>
      <w:pPr>
        <w:ind w:left="66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 w15:restartNumberingAfterBreak="0">
    <w:nsid w:val="6DA4039E"/>
    <w:multiLevelType w:val="multilevel"/>
    <w:tmpl w:val="0A2CA4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72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4F"/>
    <w:rsid w:val="00215165"/>
    <w:rsid w:val="003B7B8E"/>
    <w:rsid w:val="005209E2"/>
    <w:rsid w:val="00530449"/>
    <w:rsid w:val="005C6F7D"/>
    <w:rsid w:val="005D2A35"/>
    <w:rsid w:val="007536E5"/>
    <w:rsid w:val="00821E9F"/>
    <w:rsid w:val="00A5783B"/>
    <w:rsid w:val="00C1293E"/>
    <w:rsid w:val="00C53806"/>
    <w:rsid w:val="00CD12A6"/>
    <w:rsid w:val="00D44FE0"/>
    <w:rsid w:val="00DA224F"/>
    <w:rsid w:val="00E34D6D"/>
    <w:rsid w:val="00ED3588"/>
    <w:rsid w:val="00F6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66443"/>
  <w15:chartTrackingRefBased/>
  <w15:docId w15:val="{8C04A5A7-3CE0-4292-8A8B-17C012E9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224F"/>
    <w:pPr>
      <w:spacing w:before="240" w:after="0" w:line="440" w:lineRule="exact"/>
      <w:jc w:val="thaiDistribute"/>
    </w:pPr>
    <w:rPr>
      <w:rFonts w:ascii="Calibri" w:eastAsia="Calibri" w:hAnsi="Calibri"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4D6D"/>
    <w:pPr>
      <w:ind w:left="720"/>
      <w:contextualSpacing/>
    </w:pPr>
  </w:style>
  <w:style w:type="paragraph" w:customStyle="1" w:styleId="Default">
    <w:name w:val="Default"/>
    <w:rsid w:val="00821E9F"/>
    <w:pPr>
      <w:autoSpaceDE w:val="0"/>
      <w:autoSpaceDN w:val="0"/>
      <w:adjustRightInd w:val="0"/>
      <w:spacing w:after="0" w:line="240" w:lineRule="auto"/>
    </w:pPr>
    <w:rPr>
      <w:rFonts w:ascii=".-.-." w:eastAsia="Calibri" w:hAnsi="TH SarabunIT๙" w:cs=".-.-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1324</Words>
  <Characters>7548</Characters>
  <Application>Microsoft Office Word</Application>
  <DocSecurity>0</DocSecurity>
  <Lines>62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dcterms:created xsi:type="dcterms:W3CDTF">2021-10-29T02:32:00Z</dcterms:created>
  <dcterms:modified xsi:type="dcterms:W3CDTF">2021-12-28T03:56:00Z</dcterms:modified>
</cp:coreProperties>
</file>