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87" w:rsidRDefault="006C1387" w:rsidP="00DF4C54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p w:rsidR="006C1387" w:rsidRDefault="006C1387" w:rsidP="00DF4C54">
      <w:pPr>
        <w:spacing w:before="120"/>
        <w:rPr>
          <w:rFonts w:ascii="TH SarabunIT๙" w:hAnsi="TH SarabunIT๙" w:cs="TH SarabunIT๙"/>
        </w:rPr>
      </w:pPr>
    </w:p>
    <w:p w:rsidR="00CA6AF3" w:rsidRPr="00264051" w:rsidRDefault="000B0D9D" w:rsidP="00CA6AF3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AF3" w:rsidRPr="00D36140" w:rsidRDefault="00CA6AF3" w:rsidP="00CA6AF3">
      <w:pPr>
        <w:rPr>
          <w:rFonts w:ascii="TH SarabunIT๙" w:hAnsi="TH SarabunIT๙" w:cs="TH SarabunIT๙"/>
          <w:sz w:val="16"/>
          <w:szCs w:val="16"/>
        </w:rPr>
      </w:pPr>
    </w:p>
    <w:p w:rsidR="00CA6AF3" w:rsidRPr="00264051" w:rsidRDefault="00CA6AF3" w:rsidP="00CA6AF3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CA6AF3" w:rsidRPr="00264051" w:rsidRDefault="00CA6AF3" w:rsidP="00CA6AF3">
      <w:pPr>
        <w:jc w:val="center"/>
        <w:rPr>
          <w:rFonts w:ascii="TH SarabunIT๙" w:hAnsi="TH SarabunIT๙" w:cs="TH SarabunIT๙"/>
          <w:b/>
          <w:bCs/>
          <w:cs/>
        </w:rPr>
      </w:pPr>
      <w:r w:rsidRPr="0026405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มาตรการป้องกันการขัดกันระหว่างผลประโยชน์ส่วนตนกับผลประโยชน์ส่วนรวม</w:t>
      </w:r>
    </w:p>
    <w:p w:rsidR="00CA6AF3" w:rsidRPr="00264051" w:rsidRDefault="000B0D9D" w:rsidP="00CA6AF3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C0391" id="AutoShape 27" o:spid="_x0000_s1026" type="#_x0000_t32" style="position:absolute;margin-left:175.5pt;margin-top:12.35pt;width:12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v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8lD2M9gXAFhldraMCE9qlfzrOl3h5SuOqJaHqPfTgaSs5CRvEsJF2egym74ohnEECgQ&#10;l3VsbB8gYQ3oGDk53TjhR48ofMym8yyb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"/>
            </w:pict>
          </mc:Fallback>
        </mc:AlternateContent>
      </w:r>
    </w:p>
    <w:p w:rsidR="00CA6AF3" w:rsidRPr="00264051" w:rsidRDefault="00CA6AF3" w:rsidP="00CA6AF3">
      <w:pPr>
        <w:rPr>
          <w:rFonts w:ascii="TH SarabunIT๙" w:hAnsi="TH SarabunIT๙" w:cs="TH SarabunIT๙"/>
        </w:rPr>
      </w:pPr>
    </w:p>
    <w:p w:rsidR="00CA6AF3" w:rsidRDefault="00CA6AF3" w:rsidP="002F257A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43BF9">
        <w:rPr>
          <w:rFonts w:ascii="TH SarabunIT๙" w:hAnsi="TH SarabunIT๙" w:cs="TH SarabunIT๙"/>
        </w:rPr>
        <w:t xml:space="preserve"> </w:t>
      </w:r>
      <w:r w:rsidR="002F257A">
        <w:rPr>
          <w:rFonts w:ascii="TH SarabunIT๙" w:hAnsi="TH SarabunIT๙" w:cs="TH SarabunIT๙" w:hint="cs"/>
          <w:cs/>
        </w:rPr>
        <w:t>องค์การบริหารส่วนตำบลเมืองเกษตร  ได้มีนโยบายด้านการส่งเสริมการบริหารจัดการแบบ</w:t>
      </w:r>
      <w:proofErr w:type="spellStart"/>
      <w:r w:rsidR="002F257A">
        <w:rPr>
          <w:rFonts w:ascii="TH SarabunIT๙" w:hAnsi="TH SarabunIT๙" w:cs="TH SarabunIT๙" w:hint="cs"/>
          <w:cs/>
        </w:rPr>
        <w:t>ธรรมาภิ</w:t>
      </w:r>
      <w:proofErr w:type="spellEnd"/>
      <w:r w:rsidR="002F257A">
        <w:rPr>
          <w:rFonts w:ascii="TH SarabunIT๙" w:hAnsi="TH SarabunIT๙" w:cs="TH SarabunIT๙" w:hint="cs"/>
          <w:cs/>
        </w:rPr>
        <w:t>บาล  โดยมุ่งเน้นการวางรากฐานการพัฒนาให้เติบโตอย่างมีคุณ</w:t>
      </w:r>
      <w:r w:rsidR="007B4B2D">
        <w:rPr>
          <w:rFonts w:ascii="TH SarabunIT๙" w:hAnsi="TH SarabunIT๙" w:cs="TH SarabunIT๙" w:hint="cs"/>
          <w:cs/>
        </w:rPr>
        <w:t>ภาพและยั่งยืนในระยะยาว  ทั้งในส่วน</w:t>
      </w:r>
      <w:r w:rsidR="00D930F1">
        <w:rPr>
          <w:rFonts w:ascii="TH SarabunIT๙" w:hAnsi="TH SarabunIT๙" w:cs="TH SarabunIT๙" w:hint="cs"/>
          <w:cs/>
        </w:rPr>
        <w:t>ขององค์กรและชุมชนซึ่งเป็นพื้นฐานสำคัญในการพัฒนาองค์กรและชุมชนให้เกิดความน่าเชื่อถือและได้รับการยอมรับ  องค์การบริหารส่วนตำบลเมืองเกษตรจึงยึดแนวทางการบริหารจัดการที่ดีในทุกระดับ  ให้มีความโปร่งใสและสามารถตรวจสอบได้  และองค์การบริหารส่วนตำบลเมืองเกษตรได้ประกาศเจตจำนงในการบริหารงาน  เพื่อให้การดำเนินการในเรื่องดังกล่าวเป็นไปอย่างเป็นรูปธรรม  ชัดเจน  และมีประสิทธิภาพ  โดยเฉพาะอย่างยิ่ง  เรื่องการป้องกันความขัดแย้งทางผลประโยชน์  หรือผลประโยชน์ทับซ้อน  ดังนี้</w:t>
      </w:r>
    </w:p>
    <w:p w:rsidR="00D930F1" w:rsidRDefault="00D930F1" w:rsidP="00D930F1">
      <w:pPr>
        <w:numPr>
          <w:ilvl w:val="0"/>
          <w:numId w:val="16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ผู้ปฏิบัติงานขององค์การบริหารส่วนตำบลเมืองเกษตร  ต้องมีความเข้าใจความหมายของความขัดแย้งทางผลประโยชน์  หรือผลประโยชน์ทับซ้อน (</w:t>
      </w:r>
      <w:r>
        <w:rPr>
          <w:rFonts w:ascii="TH SarabunIT๙" w:hAnsi="TH SarabunIT๙" w:cs="TH SarabunIT๙"/>
        </w:rPr>
        <w:t>Conflict of interest</w:t>
      </w:r>
      <w:r>
        <w:rPr>
          <w:rFonts w:ascii="TH SarabunIT๙" w:hAnsi="TH SarabunIT๙" w:cs="TH SarabunIT๙" w:hint="cs"/>
          <w:cs/>
        </w:rPr>
        <w:t>)</w:t>
      </w:r>
    </w:p>
    <w:p w:rsidR="004D0785" w:rsidRDefault="004D0785" w:rsidP="004D0785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ความขัดแย้งทางผลประโยชน์  หรือผลประโยชน์ทับซ้อน  หมายถึง  การที่เจ้าหน้าที่ของรัฐปฏิบัติหน้าที่โดยคำนึงถึงผลประโยชน์ส่วนตนหรือพวกพ้องเป็นหลัก  ซึ่งถือว่าเป็นความผิดเชิงจริยธรรมและเป็นความผิดขั้นแรกที่จะนำไปสู่การทุจริต  สำนักงาน ก.พ. ได้นิยามความขัดแย้งกันระหว่างผลประโยชน์ทับซ้อนและผลประโยชน์ส่วนรวม  หมายถึง  สถานการณ์หรือการกระทำที่บุคคลไม่ว่าจะเป็นนักการเมือง  ข้าราชการพนักงานบริษัท  หรือผู้ให้บริการมีผลประโยชน์ส่วนตัวมากจนมีผลต่อการตัดสินใจ  หรือการปฏิบัติหน้าที่ในตำแหน่งที่บุคคลนั้นรับผิดชอบอยู่   และส่งผลกระทบต่อประโยชน์ส่วนรวม  </w:t>
      </w:r>
    </w:p>
    <w:p w:rsidR="00D930F1" w:rsidRDefault="00785886" w:rsidP="00D930F1">
      <w:pPr>
        <w:numPr>
          <w:ilvl w:val="0"/>
          <w:numId w:val="16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การจัดการความขัดแย้งทางผลประโยชน์  หรือผลประโยชน์ทับซ้อน</w:t>
      </w:r>
    </w:p>
    <w:p w:rsidR="00785886" w:rsidRDefault="00785886" w:rsidP="00785886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2.1 </w:t>
      </w:r>
      <w:r>
        <w:rPr>
          <w:rFonts w:ascii="TH SarabunIT๙" w:hAnsi="TH SarabunIT๙" w:cs="TH SarabunIT๙" w:hint="cs"/>
          <w:cs/>
        </w:rPr>
        <w:t>ปกป้องผลประโยชน์สาธารณะ   การทำเพื่อประโยชน์ของสาธารณะเป็นหน้าที่หลักผู้ปฏิบัติงานขององค์การบริหารส่วนตำบลเมืองเกษตร  ต้องตัดสินใจและให้คำแนะนำภายในกรอบกฎหมาย</w:t>
      </w:r>
      <w:r w:rsidR="00DC212E">
        <w:rPr>
          <w:rFonts w:ascii="TH SarabunIT๙" w:hAnsi="TH SarabunIT๙" w:cs="TH SarabunIT๙" w:hint="cs"/>
          <w:cs/>
        </w:rPr>
        <w:t>และนโยบาย  จะต้องทำงานในขอบเขตหน้าที่  พิจารณาความถูกผิดไปตามข้อเท็จจริง  ไม่ให้ประโยชน์ส่วนตนมาแทรกแซง  รวมถึงความเห็นหรือทัศนคติส่วนบุคคล  ปฏิบัติงานต่อทุกคนอย่างเป็นกลาง  ไม่มีอคติลำเอียงในเรื่องต่าง ๆ  เช่น ศาสนา อาชีพ จุดยืนทางการเมือง เผ่าพันธุ์ วงศ์ตระกูล ฯลฯ   ทั้งนี้  ผู้ปฏิบัติงานขององค์การบริหารส่วนตำบลเมืองเกษตร  ไม่เพียงต้องปฏิบัติตามกฎหมายเท่านั้น  แต่ต้องมีจริยธรรมในการปฏิบัติงานด้วย</w:t>
      </w:r>
    </w:p>
    <w:p w:rsidR="00E177E8" w:rsidRDefault="00E177E8" w:rsidP="00E177E8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 w:hint="cs"/>
          <w:cs/>
        </w:rPr>
        <w:t>2 สนับสนุนความโปร่งใสและความพร้อมรับผิด   การจัดการผลประโยชน์ทับซ้อนต้องอาศัยกระบวนการแสวงหาที่เปิดเผยและมีการจัดการที่โปร่งใส   โดยเปิดโอกาสให้มีการตรวจสอบและมีความพร้อมรับผิด  เช่น การโอน (ย้าย)ข้าราชการ  จากตำแหน่งที่เกี่</w:t>
      </w:r>
      <w:r w:rsidR="008418EC">
        <w:rPr>
          <w:rFonts w:ascii="TH SarabunIT๙" w:hAnsi="TH SarabunIT๙" w:cs="TH SarabunIT๙" w:hint="cs"/>
          <w:cs/>
        </w:rPr>
        <w:t>ยวข้องกับผลประโยชน์ทับซ้อน  การเปิดเผยประโยชน์ส่วนตนหรือ  ความสัมพันธ์ที่อาจมีผลต่อการปฏิบัติหน้าที่  ถือเป็นขั้นตอนแรกของการจัดการผลประโยชน์ทับซ้อน  การใช้กระบวนการอย่างเปิดเผยทั่วหน้า   อันจะทำให้ผู้ปฏิบัติงานขององค์การบริหารส่วนตำบลเมืองเกษตร   ให้ความร่วมมือและสร้างความเชื่อมั่นแก่ประชาชน  ผู้รับบริการและผู้มีส่วนได้ส่วนเสีย</w:t>
      </w:r>
    </w:p>
    <w:p w:rsidR="008418EC" w:rsidRDefault="008418EC" w:rsidP="008418EC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2.</w:t>
      </w:r>
      <w:r>
        <w:rPr>
          <w:rFonts w:ascii="TH SarabunIT๙" w:hAnsi="TH SarabunIT๙" w:cs="TH SarabunIT๙" w:hint="cs"/>
          <w:cs/>
        </w:rPr>
        <w:t xml:space="preserve">3 ส่งเสริมความรับผิดชอบส่วนบุคคลและปฏิบัติตนเป็นแบบอย่างการแก้ปัญหาหรือจัดการผลประโยชน์ทับซ้อน   ซึ่งจะสะท้อนถึงความยึดหลักคุณธรรมและความเป็นมืออาชีพของผู้ปฏิบัติงานและขององค์กร   </w:t>
      </w:r>
      <w:proofErr w:type="gramStart"/>
      <w:r>
        <w:rPr>
          <w:rFonts w:ascii="TH SarabunIT๙" w:hAnsi="TH SarabunIT๙" w:cs="TH SarabunIT๙" w:hint="cs"/>
          <w:cs/>
        </w:rPr>
        <w:t>การจัดการต้องอาศัยข้อมูลนำเข้าจากทุกระดับในองค์กร  ฝ่ายบริหารต้องรับผิดชอบเรื่องการสร้างระบบนโยบาย</w:t>
      </w:r>
      <w:proofErr w:type="gramEnd"/>
      <w:r>
        <w:rPr>
          <w:rFonts w:ascii="TH SarabunIT๙" w:hAnsi="TH SarabunIT๙" w:cs="TH SarabunIT๙" w:hint="cs"/>
          <w:cs/>
        </w:rPr>
        <w:t xml:space="preserve">  รวมถึงผู้ปฏิบัติงานต้องมีความรับผิดชอบโดยการระบุผลประโยชน์ทับซ้อนที่ตนมี   จัดการเรื่องส่วนตนเพื่อหลีกเลี่ยงผลประโยชน์ทับซ้อนมากที่สุดเท่าที่จะสามารถกระทำได้และผู้บริหารต้องปฏิบัติตนเป็นแบบอย่างด้วย</w:t>
      </w:r>
    </w:p>
    <w:p w:rsidR="008E37CE" w:rsidRDefault="008E37CE" w:rsidP="008E37CE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 w:hint="cs"/>
          <w:cs/>
        </w:rPr>
        <w:t xml:space="preserve">4. </w:t>
      </w:r>
      <w:proofErr w:type="gramStart"/>
      <w:r>
        <w:rPr>
          <w:rFonts w:ascii="TH SarabunIT๙" w:hAnsi="TH SarabunIT๙" w:cs="TH SarabunIT๙" w:hint="cs"/>
          <w:cs/>
        </w:rPr>
        <w:t>สร้างวัฒนธรรมองค์กร  ผู้บริหารต้องสร้างสภาพแวดล้อมเชิงนโยบายที่ช่วยสนับสนุนการตัดสินใจเมื่อมีประเด็นผลประโยชน์ทับซ้อนที่เ</w:t>
      </w:r>
      <w:r w:rsidR="00286ACA">
        <w:rPr>
          <w:rFonts w:ascii="TH SarabunIT๙" w:hAnsi="TH SarabunIT๙" w:cs="TH SarabunIT๙" w:hint="cs"/>
          <w:cs/>
        </w:rPr>
        <w:t>กิดขึ้น</w:t>
      </w:r>
      <w:proofErr w:type="gramEnd"/>
      <w:r w:rsidR="00286ACA">
        <w:rPr>
          <w:rFonts w:ascii="TH SarabunIT๙" w:hAnsi="TH SarabunIT๙" w:cs="TH SarabunIT๙" w:hint="cs"/>
          <w:cs/>
        </w:rPr>
        <w:t xml:space="preserve">   และสร้างวัฒนธรรมแห่งความซึ่งตรงต่อหน้าที่  ดังนี้</w:t>
      </w:r>
    </w:p>
    <w:p w:rsidR="00286ACA" w:rsidRDefault="00286ACA" w:rsidP="008E37CE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ให้ข้อแนะนำและการฝึกอบรมผู้ปฏิบัติงาน   เพื่อเสริมสร้างความเข้าใจเกี่ยวกับกฎเกณฑ์และการปฏิบัติ  รวมถึงการใช้กฎเกณฑ์ที่มีในสภาพแวดล้อมการทำงาน</w:t>
      </w:r>
    </w:p>
    <w:p w:rsidR="00286ACA" w:rsidRDefault="00286ACA" w:rsidP="008E37CE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F1EFB">
        <w:rPr>
          <w:rFonts w:ascii="TH SarabunIT๙" w:hAnsi="TH SarabunIT๙" w:cs="TH SarabunIT๙" w:hint="cs"/>
          <w:cs/>
        </w:rPr>
        <w:t>- ส่งเสริมให้มีการสื่อสารอย่างเปิดเผยและมีการเสวนาแลกเปลี่ยนเพื่อให้ผู้ปฏิบัติงานสบายใจในการเปิดเผยและหาหรือเกี่ยวกับผลประโยชน์ทับซ้อนในที่ทำงาน</w:t>
      </w:r>
    </w:p>
    <w:p w:rsidR="007F1EFB" w:rsidRDefault="007F1EFB" w:rsidP="008E37CE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ป้องกันไม่ให้ข้อมูลเกี่ยวกับผลประโยชน์ทับซ้อนที่ผู้</w:t>
      </w:r>
      <w:r w:rsidR="001A6E82">
        <w:rPr>
          <w:rFonts w:ascii="TH SarabunIT๙" w:hAnsi="TH SarabunIT๙" w:cs="TH SarabunIT๙" w:hint="cs"/>
          <w:cs/>
        </w:rPr>
        <w:t>ปฏิบัติงานเปิดเผย  เพื่อมิให้มีผู้นำไปใช้ในทางที่ผิด</w:t>
      </w:r>
    </w:p>
    <w:p w:rsidR="001A6E82" w:rsidRDefault="001A6E82" w:rsidP="008E37CE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ให้ผู้ปฏิบัติงานมีส่วนร่วมในการพัฒนาปรับปรุงนโยบายและกระบวนการจัดการผลประโยชน์ทับซ้อน  เพื่อให้รู้สึกเป็นเจ้าของและปฏิบัติตาม</w:t>
      </w:r>
    </w:p>
    <w:p w:rsidR="00785886" w:rsidRDefault="001A6E82" w:rsidP="00D930F1">
      <w:pPr>
        <w:numPr>
          <w:ilvl w:val="0"/>
          <w:numId w:val="16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ข้อไม่พึงปฏิบัติ</w:t>
      </w:r>
    </w:p>
    <w:p w:rsidR="001A6E82" w:rsidRDefault="001A6E82" w:rsidP="001A6E82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3.1 </w:t>
      </w:r>
      <w:r>
        <w:rPr>
          <w:rFonts w:ascii="TH SarabunIT๙" w:hAnsi="TH SarabunIT๙" w:cs="TH SarabunIT๙" w:hint="cs"/>
          <w:cs/>
        </w:rPr>
        <w:t>ไม่พึงรับของสิ่งตอบแทนที่เป็นเงินและไม่ใช่ตัวเงินที่มีมูลค่าสูงเกินความเหมาะสมและได้มาโดยมิชอบ</w:t>
      </w:r>
    </w:p>
    <w:p w:rsidR="001A6E82" w:rsidRDefault="001A6E82" w:rsidP="001A6E82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3.2 ไม่พึงตัดสินใจในหน้าที่การงาน  โดยมีเรื่องของการเงินและการเมืองเข้ามาเกี่ยวข้อง เช่น การลงคะแนนเสียงของผู้ปฏิบัติงานเพื่อออกฎหมายหรือกระทำการอื่นใดที่ส่งผลกระทบต่อส่วนรวม   </w:t>
      </w:r>
    </w:p>
    <w:p w:rsidR="001A6E82" w:rsidRDefault="001A6E82" w:rsidP="001A6E82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3.3 ไม่พึงทำงานในภาคธุรกิจที่เกี่ยวข้องกับการดำเนินงานหรือจัดซื้อจัดจ้าง  หลังพ้นจากตำแหน่งหน้าที่ไปแล้ว   เพื่อเป็นการป้องกันมิให้ผู้นั้นนำข้อมูลภายในที่ตนทราบ</w:t>
      </w:r>
      <w:proofErr w:type="spellStart"/>
      <w:r>
        <w:rPr>
          <w:rFonts w:ascii="TH SarabunIT๙" w:hAnsi="TH SarabunIT๙" w:cs="TH SarabunIT๙" w:hint="cs"/>
          <w:cs/>
        </w:rPr>
        <w:t>ใป</w:t>
      </w:r>
      <w:proofErr w:type="spellEnd"/>
      <w:r>
        <w:rPr>
          <w:rFonts w:ascii="TH SarabunIT๙" w:hAnsi="TH SarabunIT๙" w:cs="TH SarabunIT๙" w:hint="cs"/>
          <w:cs/>
        </w:rPr>
        <w:t>ใช้ประโยชน์หลังจากพ้นจากตำแหน่ง  และป้องกันการให้สิทธิพิเศษในการติดต่อในฐานะที่เคยปฏิบัติงานมาก่อน</w:t>
      </w:r>
      <w:r>
        <w:rPr>
          <w:rFonts w:ascii="TH SarabunIT๙" w:hAnsi="TH SarabunIT๙" w:cs="TH SarabunIT๙" w:hint="cs"/>
          <w:cs/>
        </w:rPr>
        <w:tab/>
      </w:r>
    </w:p>
    <w:p w:rsidR="00D930F1" w:rsidRDefault="001A6E82" w:rsidP="00D930F1">
      <w:pPr>
        <w:numPr>
          <w:ilvl w:val="0"/>
          <w:numId w:val="1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แนวทางการป้องกันและแก้ไขปัญหาผลประโยชน์ทับซ้อน</w:t>
      </w:r>
    </w:p>
    <w:p w:rsidR="001A6E82" w:rsidRDefault="001A6E82" w:rsidP="002F4AE0">
      <w:pPr>
        <w:ind w:firstLine="180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การดำเนินการเพื่อป้องกันความขัดแย้งทางผลประโยชน์  หรือผลประโยชน์ทับซ้อน  โดยส่งเสริมให้ผู้ปฏิบัติงานมีความเข้าใจเกี่ยวกับการประทำที่เป็นประโยชน์ทับซ้อนสามารถแยกแยะผลประโยชน์ส่วนตนและผลประโยชน์ส่วนรวมได้   รวมถึงไม่มีพฤติกรรมที่เข้าข่ายการมีผลประโยชน์ทับซ้อน</w:t>
      </w:r>
    </w:p>
    <w:p w:rsidR="00CA6AF3" w:rsidRPr="008617A8" w:rsidRDefault="00CA6AF3" w:rsidP="00CA6A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A6AF3" w:rsidRDefault="00CA6AF3" w:rsidP="00CA6AF3">
      <w:p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CA6AF3" w:rsidRPr="008617A8" w:rsidRDefault="00CA6AF3" w:rsidP="00CA6AF3">
      <w:pPr>
        <w:tabs>
          <w:tab w:val="left" w:pos="1843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6AF3" w:rsidRDefault="00CA6AF3" w:rsidP="00CA6AF3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  </w:t>
      </w:r>
      <w:r w:rsidR="008617A8">
        <w:rPr>
          <w:rFonts w:ascii="TH SarabunIT๙" w:hAnsi="TH SarabunIT๙" w:cs="TH SarabunIT๙" w:hint="cs"/>
          <w:cs/>
        </w:rPr>
        <w:t xml:space="preserve"> </w:t>
      </w:r>
      <w:r w:rsidR="00310FDC">
        <w:rPr>
          <w:rFonts w:ascii="TH SarabunIT๙" w:hAnsi="TH SarabunIT๙" w:cs="TH SarabunIT๙" w:hint="cs"/>
          <w:cs/>
        </w:rPr>
        <w:t>21</w:t>
      </w:r>
      <w:r w:rsidR="008617A8">
        <w:rPr>
          <w:rFonts w:ascii="TH SarabunIT๙" w:hAnsi="TH SarabunIT๙" w:cs="TH SarabunIT๙" w:hint="cs"/>
          <w:cs/>
        </w:rPr>
        <w:t xml:space="preserve"> </w:t>
      </w:r>
      <w:r w:rsidRPr="00264051">
        <w:rPr>
          <w:rFonts w:ascii="TH SarabunIT๙" w:hAnsi="TH SarabunIT๙" w:cs="TH SarabunIT๙" w:hint="cs"/>
          <w:cs/>
        </w:rPr>
        <w:t xml:space="preserve">   มกราคม พ.ศ. ๒๕๖๒</w:t>
      </w:r>
    </w:p>
    <w:p w:rsidR="00A73512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นายกองค์การบริหารส่วนตำบลเมืองเกษตร</w:t>
      </w:r>
    </w:p>
    <w:p w:rsidR="00DF4C54" w:rsidRPr="00D36140" w:rsidRDefault="00DF4C54" w:rsidP="00B347BE">
      <w:pPr>
        <w:spacing w:before="120"/>
        <w:rPr>
          <w:rFonts w:ascii="TH SarabunIT๙" w:hAnsi="TH SarabunIT๙" w:cs="TH SarabunIT๙"/>
        </w:rPr>
      </w:pPr>
    </w:p>
    <w:sectPr w:rsidR="00DF4C54" w:rsidRPr="00D36140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28" w:rsidRDefault="003D1928">
      <w:r>
        <w:separator/>
      </w:r>
    </w:p>
  </w:endnote>
  <w:endnote w:type="continuationSeparator" w:id="0">
    <w:p w:rsidR="003D1928" w:rsidRDefault="003D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8"/>
      <w:rPr>
        <w:rFonts w:ascii="TH SarabunPSK" w:hAnsi="TH SarabunPSK" w:cs="TH SarabunPSK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8"/>
      <w:rPr>
        <w:rFonts w:ascii="TH SarabunPSK" w:hAnsi="TH SarabunPSK" w:cs="TH SarabunPSK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28" w:rsidRDefault="003D1928">
      <w:r>
        <w:separator/>
      </w:r>
    </w:p>
  </w:footnote>
  <w:footnote w:type="continuationSeparator" w:id="0">
    <w:p w:rsidR="003D1928" w:rsidRDefault="003D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35F84" w:rsidRDefault="00535F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5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4AED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3255"/>
    <w:rsid w:val="002A7029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1928"/>
    <w:rsid w:val="003D6D40"/>
    <w:rsid w:val="003E1BB5"/>
    <w:rsid w:val="003E7F4B"/>
    <w:rsid w:val="003F076B"/>
    <w:rsid w:val="00405ED0"/>
    <w:rsid w:val="00413AF7"/>
    <w:rsid w:val="00432BAF"/>
    <w:rsid w:val="00433248"/>
    <w:rsid w:val="00440643"/>
    <w:rsid w:val="00443C3F"/>
    <w:rsid w:val="00462511"/>
    <w:rsid w:val="0046409A"/>
    <w:rsid w:val="004739D5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01AB"/>
    <w:rsid w:val="006814F2"/>
    <w:rsid w:val="00691760"/>
    <w:rsid w:val="0069600B"/>
    <w:rsid w:val="006978EC"/>
    <w:rsid w:val="006A3679"/>
    <w:rsid w:val="006A3848"/>
    <w:rsid w:val="006B2741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85886"/>
    <w:rsid w:val="007A0DFD"/>
    <w:rsid w:val="007A7537"/>
    <w:rsid w:val="007B13C9"/>
    <w:rsid w:val="007B4B2D"/>
    <w:rsid w:val="007B50A2"/>
    <w:rsid w:val="007C0D66"/>
    <w:rsid w:val="007C2D71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5828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647B"/>
    <w:rsid w:val="00B65ED0"/>
    <w:rsid w:val="00B70C05"/>
    <w:rsid w:val="00B75E14"/>
    <w:rsid w:val="00B838C8"/>
    <w:rsid w:val="00B93CF0"/>
    <w:rsid w:val="00BA4187"/>
    <w:rsid w:val="00BA4EC4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3CC8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7E8"/>
    <w:rsid w:val="00E639C7"/>
    <w:rsid w:val="00E640A4"/>
    <w:rsid w:val="00E64801"/>
    <w:rsid w:val="00E65283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0B07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3"/>
  </w:style>
  <w:style w:type="table" w:styleId="a7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9">
    <w:name w:val="Balloon Text"/>
    <w:basedOn w:val="a"/>
    <w:link w:val="aa"/>
    <w:rsid w:val="005E4EEB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5E4EEB"/>
    <w:rPr>
      <w:rFonts w:ascii="Tahoma" w:hAnsi="Tahoma"/>
      <w:sz w:val="16"/>
      <w:lang w:eastAsia="zh-CN"/>
    </w:rPr>
  </w:style>
  <w:style w:type="paragraph" w:styleId="ab">
    <w:name w:val="Title"/>
    <w:basedOn w:val="a"/>
    <w:link w:val="ac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c">
    <w:name w:val="ชื่อเรื่อง อักขระ"/>
    <w:link w:val="ab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3</cp:revision>
  <cp:lastPrinted>2019-06-27T09:24:00Z</cp:lastPrinted>
  <dcterms:created xsi:type="dcterms:W3CDTF">2019-06-27T09:25:00Z</dcterms:created>
  <dcterms:modified xsi:type="dcterms:W3CDTF">2019-06-27T09:35:00Z</dcterms:modified>
</cp:coreProperties>
</file>